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2E3A1F48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57653846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4AD44623" w:rsidR="003A7732" w:rsidRPr="00092D34" w:rsidRDefault="00092D34" w:rsidP="003A7732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Pak uit de dramadoos de envelop met kaarten met personages</w:t>
      </w:r>
    </w:p>
    <w:p w14:paraId="0771F480" w14:textId="4C54AB88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17A5CE61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4EEB1556" w14:textId="2B9E63A1" w:rsidR="00092D34" w:rsidRDefault="00092D34" w:rsidP="00092D34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</w:rPr>
        <w:t>De leerlingen nemen elkaars tempo en ritme over</w:t>
      </w:r>
    </w:p>
    <w:p w14:paraId="144FB46D" w14:textId="75AAD7AD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362107C0" w14:textId="2C332CFD" w:rsidR="001C22B5" w:rsidRDefault="001C22B5" w:rsidP="001C22B5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</w:rPr>
        <w:t>De leerlingen nemen het fysiek van de leerkracht over en vergroten dit fysiek uit.</w:t>
      </w:r>
    </w:p>
    <w:p w14:paraId="6AC87EBF" w14:textId="7DF38EA5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03B44F40" w14:textId="3750EEBE" w:rsidR="001C22B5" w:rsidRDefault="001C22B5" w:rsidP="001C22B5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</w:rPr>
        <w:t>De leerlingen nemen de stem en het fysiek van een klasgenoot over.</w:t>
      </w:r>
    </w:p>
    <w:p w14:paraId="73B27DCE" w14:textId="44720F0A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66B7C0C8" w14:textId="7B38FBEA" w:rsidR="001C22B5" w:rsidRPr="001C22B5" w:rsidRDefault="001C22B5" w:rsidP="001C22B5">
      <w:pPr>
        <w:pStyle w:val="Lijstalinea"/>
        <w:numPr>
          <w:ilvl w:val="0"/>
          <w:numId w:val="4"/>
        </w:numPr>
        <w:rPr>
          <w:rFonts w:cs="Times New Roman"/>
        </w:rPr>
      </w:pPr>
      <w:r w:rsidRPr="001C22B5">
        <w:rPr>
          <w:rFonts w:cs="Times New Roman"/>
        </w:rPr>
        <w:t xml:space="preserve">De leerlingen onderzoeken en creëren een eigen personage met stem en fysiek. </w:t>
      </w:r>
    </w:p>
    <w:p w14:paraId="228995B4" w14:textId="319C2621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4E6F97A7" w14:textId="2A19CF71" w:rsidR="001C22B5" w:rsidRDefault="001C22B5" w:rsidP="001C22B5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cs="Times New Roman"/>
        </w:rPr>
        <w:t>De leerlingen nemen het personage van een ander over qua fysiek en stem en spelen verder in de verbeelde omstandigheid.</w:t>
      </w:r>
    </w:p>
    <w:p w14:paraId="079FC431" w14:textId="3B37D98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689FC6DC" w14:textId="62C53719" w:rsidR="001C22B5" w:rsidRPr="001C22B5" w:rsidRDefault="001C22B5" w:rsidP="001C22B5">
      <w:pPr>
        <w:pStyle w:val="Lijstalinea"/>
        <w:rPr>
          <w:rFonts w:eastAsia="SimSun" w:cs="Times New Roman"/>
          <w:lang w:eastAsia="zh-CN"/>
        </w:rPr>
      </w:pPr>
      <w:r w:rsidRPr="001C22B5">
        <w:rPr>
          <w:rFonts w:eastAsia="SimSun" w:cs="Times New Roman"/>
          <w:lang w:eastAsia="zh-CN"/>
        </w:rPr>
        <w:t>De leerlingen reflecteren op de les en wat ze gedaan hebben.</w:t>
      </w:r>
    </w:p>
    <w:p w14:paraId="1DF1293B" w14:textId="07BE1C06" w:rsidR="00B23356" w:rsidRDefault="00B23356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</w:p>
    <w:p w14:paraId="4239DB53" w14:textId="77777777" w:rsidR="001C22B5" w:rsidRDefault="001C22B5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</w:p>
    <w:p w14:paraId="6D2849F0" w14:textId="044766A8" w:rsidR="00B23356" w:rsidRDefault="001C22B5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B23356">
        <w:rPr>
          <w:rFonts w:eastAsia="SimSun" w:cs="Times New Roman"/>
          <w:i/>
          <w:iCs/>
          <w:sz w:val="16"/>
          <w:szCs w:val="16"/>
          <w:lang w:eastAsia="zh-CN"/>
        </w:rPr>
        <w:drawing>
          <wp:anchor distT="0" distB="0" distL="114300" distR="114300" simplePos="0" relativeHeight="251658240" behindDoc="0" locked="0" layoutInCell="1" allowOverlap="1" wp14:anchorId="0667A99B" wp14:editId="775532FF">
            <wp:simplePos x="0" y="0"/>
            <wp:positionH relativeFrom="column">
              <wp:posOffset>1057946</wp:posOffset>
            </wp:positionH>
            <wp:positionV relativeFrom="paragraph">
              <wp:posOffset>116840</wp:posOffset>
            </wp:positionV>
            <wp:extent cx="5068939" cy="638355"/>
            <wp:effectExtent l="0" t="0" r="0" b="9525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05"/>
                    <a:stretch/>
                  </pic:blipFill>
                  <pic:spPr bwMode="auto">
                    <a:xfrm>
                      <a:off x="0" y="0"/>
                      <a:ext cx="5068939" cy="63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356">
        <w:rPr>
          <w:rFonts w:eastAsia="SimSun" w:cs="Times New Roman"/>
          <w:i/>
          <w:iCs/>
          <w:sz w:val="16"/>
          <w:szCs w:val="16"/>
          <w:lang w:eastAsia="zh-CN"/>
        </w:rPr>
        <w:t>TER INFO</w:t>
      </w:r>
      <w:r>
        <w:rPr>
          <w:rFonts w:eastAsia="SimSun" w:cs="Times New Roman"/>
          <w:i/>
          <w:iCs/>
          <w:sz w:val="16"/>
          <w:szCs w:val="16"/>
          <w:lang w:eastAsia="zh-CN"/>
        </w:rPr>
        <w:t xml:space="preserve"> (achtergrondinfo)</w:t>
      </w:r>
      <w:r w:rsidR="00B23356">
        <w:rPr>
          <w:rFonts w:eastAsia="SimSun" w:cs="Times New Roman"/>
          <w:i/>
          <w:iCs/>
          <w:sz w:val="16"/>
          <w:szCs w:val="16"/>
          <w:lang w:eastAsia="zh-CN"/>
        </w:rPr>
        <w:t>:</w:t>
      </w:r>
    </w:p>
    <w:p w14:paraId="1F9B865F" w14:textId="534CB1C2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proofErr w:type="spellStart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Heijdanus</w:t>
      </w:r>
      <w:proofErr w:type="spellEnd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12F1BD22" w:rsidR="003775B7" w:rsidRDefault="008F30D0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Ik ben wie jij bent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7AA719E4" w:rsidR="003775B7" w:rsidRDefault="00C608C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0B523B9A" w:rsidR="003775B7" w:rsidRDefault="00C608C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Personages maken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56375007" w:rsidR="00284314" w:rsidRDefault="008F30D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onbekende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proofErr w:type="spellStart"/>
            <w:r>
              <w:rPr>
                <w:rFonts w:cs="Times New Roman"/>
                <w:lang w:eastAsia="zh-CN"/>
              </w:rPr>
              <w:t>Lesduur</w:t>
            </w:r>
            <w:proofErr w:type="spellEnd"/>
            <w:r>
              <w:rPr>
                <w:rFonts w:cs="Times New Roman"/>
                <w:lang w:eastAsia="zh-CN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7BFAEA06" w:rsidR="003775B7" w:rsidRDefault="00805FB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</w:t>
            </w:r>
            <w:r w:rsidR="008F30D0">
              <w:rPr>
                <w:rFonts w:eastAsia="Times New Roman" w:cs="Times New Roman"/>
                <w:color w:val="00B0F0"/>
              </w:rPr>
              <w:t xml:space="preserve"> min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333F9370" w:rsidR="003775B7" w:rsidRDefault="008F30D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Ansichtkaarten (kaarten) met personages </w:t>
            </w:r>
            <w:r w:rsidRPr="008F30D0">
              <w:rPr>
                <w:rFonts w:eastAsia="Times New Roman" w:cs="Times New Roman"/>
                <w:color w:val="00B0F0"/>
              </w:rPr>
              <w:sym w:font="Wingdings" w:char="F0E0"/>
            </w:r>
            <w:r>
              <w:rPr>
                <w:rFonts w:eastAsia="Times New Roman" w:cs="Times New Roman"/>
                <w:color w:val="00B0F0"/>
              </w:rPr>
              <w:t xml:space="preserve"> zie DRAMADOOS personeelskamer</w:t>
            </w: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20C53F99" w:rsidR="003775B7" w:rsidRDefault="008F30D0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 xml:space="preserve">. Beschrijf het </w:t>
            </w:r>
            <w:proofErr w:type="spellStart"/>
            <w:r w:rsidRPr="00445081">
              <w:rPr>
                <w:rFonts w:cs="Times New Roman"/>
                <w:b/>
                <w:bCs/>
                <w:lang w:eastAsia="zh-CN"/>
              </w:rPr>
              <w:t>lesdoel</w:t>
            </w:r>
            <w:proofErr w:type="spellEnd"/>
            <w:r w:rsidRPr="00445081">
              <w:rPr>
                <w:rFonts w:cs="Times New Roman"/>
                <w:b/>
                <w:bCs/>
                <w:lang w:eastAsia="zh-CN"/>
              </w:rPr>
              <w:t xml:space="preserve">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74B5EC" w14:textId="77777777" w:rsidR="00C608CB" w:rsidRDefault="003775B7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</w:p>
          <w:p w14:paraId="0116A584" w14:textId="36FBE629" w:rsidR="00C608CB" w:rsidRDefault="00C608CB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De leerlingen onderzoeken en creëren een eigen personage met stem en fysiek. </w:t>
            </w:r>
          </w:p>
          <w:p w14:paraId="262A50BE" w14:textId="5473FF51" w:rsidR="003775B7" w:rsidRDefault="00C608C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cs="Times New Roman"/>
              </w:rPr>
              <w:t>De leerlingen nemen het personage van een ander over qua fysiek en stem en spelen verder in de verbeelde omstandigheid.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5A1A21E" w14:textId="6DD5717A" w:rsidR="003775B7" w:rsidRDefault="000C201E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>De leerlingen verwoorden wat ze bij andere leerlingen zien.</w:t>
            </w:r>
          </w:p>
          <w:p w14:paraId="3EF1D1E6" w14:textId="77777777" w:rsidR="000C201E" w:rsidRDefault="000C201E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  <w:p w14:paraId="15EC3E4A" w14:textId="2334BCE3" w:rsidR="000C201E" w:rsidRDefault="000C201E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zijn in staat zich in te leven in een ander personage.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092D34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092D34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452CF341" w:rsidR="003775B7" w:rsidRDefault="00C608CB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 leerlingen nemen elkaars tem</w:t>
            </w:r>
            <w:r w:rsidR="00092D34">
              <w:rPr>
                <w:rFonts w:eastAsia="Times New Roman" w:cs="Times New Roman"/>
              </w:rPr>
              <w:t>po</w:t>
            </w:r>
            <w:r>
              <w:rPr>
                <w:rFonts w:eastAsia="Times New Roman" w:cs="Times New Roman"/>
              </w:rPr>
              <w:t xml:space="preserve"> en ritme over</w:t>
            </w:r>
          </w:p>
        </w:tc>
      </w:tr>
      <w:tr w:rsidR="003775B7" w14:paraId="35D24ACF" w14:textId="77777777" w:rsidTr="00092D34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092D34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074981C1" w:rsidR="003775B7" w:rsidRDefault="00C608C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 min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01841F7B" w:rsidR="003775B7" w:rsidRDefault="003D08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Energizer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5F090C01" w:rsidR="003775B7" w:rsidRDefault="00C608C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spellStart"/>
            <w:r>
              <w:rPr>
                <w:rFonts w:eastAsia="Times New Roman" w:cs="Times New Roman"/>
                <w:color w:val="00B0F0"/>
              </w:rPr>
              <w:t>Kris-kras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4B4C3530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1543A034" w14:textId="77777777" w:rsidTr="00092D34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092D34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9DBAEB" w14:textId="77777777" w:rsidR="003775B7" w:rsidRDefault="003D08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vraagt de leerlingen door de ruimte te lopen. Hierbij:</w:t>
            </w:r>
          </w:p>
          <w:p w14:paraId="57CD80EB" w14:textId="77777777" w:rsidR="003D088D" w:rsidRDefault="003D088D" w:rsidP="003D088D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Raken ze elkaar niet aan. </w:t>
            </w:r>
          </w:p>
          <w:p w14:paraId="5FC725CF" w14:textId="77777777" w:rsidR="003D088D" w:rsidRDefault="00D77EBF" w:rsidP="003D088D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Verdelen ze zich over de ruimte.</w:t>
            </w:r>
          </w:p>
          <w:p w14:paraId="68ADD2DA" w14:textId="77777777" w:rsidR="00D77EBF" w:rsidRDefault="00D77EBF" w:rsidP="00D77EBF">
            <w:pPr>
              <w:rPr>
                <w:rFonts w:eastAsia="Times New Roman" w:cs="Times New Roman"/>
                <w:color w:val="00B0F0"/>
              </w:rPr>
            </w:pPr>
          </w:p>
          <w:p w14:paraId="7D2313C6" w14:textId="77777777" w:rsidR="00D77EBF" w:rsidRDefault="00D77EBF" w:rsidP="00D77EBF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vraagt de leerlingen:</w:t>
            </w:r>
          </w:p>
          <w:p w14:paraId="0F44F298" w14:textId="77777777" w:rsidR="00D77EBF" w:rsidRDefault="00D77EBF" w:rsidP="00D77EBF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Tegelijk te stoppen en te starten.</w:t>
            </w:r>
          </w:p>
          <w:p w14:paraId="03228763" w14:textId="77777777" w:rsidR="00D77EBF" w:rsidRDefault="00D77EBF" w:rsidP="00D77EBF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Verschillende tempo’s te starten</w:t>
            </w:r>
          </w:p>
          <w:p w14:paraId="6031BCA9" w14:textId="77777777" w:rsidR="00D77EBF" w:rsidRDefault="00C608CB" w:rsidP="00D77EBF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Af te wisselen tussen huppelen, hinkelen, vertragen en versnellen (en als groep dit te doen)</w:t>
            </w:r>
          </w:p>
          <w:p w14:paraId="3EF117BC" w14:textId="77777777" w:rsidR="00C608CB" w:rsidRDefault="00C608CB" w:rsidP="00C608CB">
            <w:pPr>
              <w:rPr>
                <w:rFonts w:eastAsia="Times New Roman" w:cs="Times New Roman"/>
                <w:color w:val="00B0F0"/>
              </w:rPr>
            </w:pPr>
          </w:p>
          <w:p w14:paraId="4F854AE7" w14:textId="77777777" w:rsidR="00C608CB" w:rsidRDefault="00C608CB" w:rsidP="00C608CB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stelt tussendoor vragen als:</w:t>
            </w:r>
          </w:p>
          <w:p w14:paraId="32FB0E04" w14:textId="77777777" w:rsidR="00C608CB" w:rsidRDefault="00C608CB" w:rsidP="00C608CB">
            <w:pPr>
              <w:pStyle w:val="Lijstalinea"/>
              <w:numPr>
                <w:ilvl w:val="3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moet je doen om dit te laten lukken?</w:t>
            </w:r>
          </w:p>
          <w:p w14:paraId="5E65ACE7" w14:textId="0F73BD18" w:rsidR="00C608CB" w:rsidRPr="00C608CB" w:rsidRDefault="00C608CB" w:rsidP="00C608CB">
            <w:pPr>
              <w:pStyle w:val="Lijstalinea"/>
              <w:numPr>
                <w:ilvl w:val="3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Waar let je op om het te laten slagen?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A6F4BA" w14:textId="40BCB623" w:rsidR="003775B7" w:rsidRDefault="00C608C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letten op elkaar en nemen elkaar over</w:t>
            </w:r>
          </w:p>
        </w:tc>
      </w:tr>
      <w:tr w:rsidR="003775B7" w14:paraId="2F65B7C5" w14:textId="77777777" w:rsidTr="00092D34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4DAC8722" w:rsidR="003775B7" w:rsidRDefault="00624272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 leerlingen nemen het fysiek van de leerkracht over en vergroten dit fysiek uit. </w:t>
            </w:r>
          </w:p>
        </w:tc>
      </w:tr>
      <w:tr w:rsidR="003775B7" w14:paraId="398E50F6" w14:textId="77777777" w:rsidTr="00092D34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092D34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484B078F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 min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7A58C7AC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Echoput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5BB0EA8A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3AF104A6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143DA6C7" w14:textId="77777777" w:rsidTr="00092D34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092D34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387CE3" w14:textId="77777777" w:rsidR="003775B7" w:rsidRDefault="00445C7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en de leerlingen staan in een kring. De leerkracht neemt steeds (in stilte) </w:t>
            </w:r>
            <w:r w:rsidR="005A34D1">
              <w:rPr>
                <w:rFonts w:eastAsia="Times New Roman" w:cs="Times New Roman"/>
                <w:color w:val="00B0F0"/>
              </w:rPr>
              <w:t xml:space="preserve">een andere houding aan (handen over elkaar, vinger opsteken, gehurkt, kijkend op horloge, berispend, vrolijk lachend, armen in de zij, </w:t>
            </w:r>
            <w:r w:rsidR="00272337">
              <w:rPr>
                <w:rFonts w:eastAsia="Times New Roman" w:cs="Times New Roman"/>
                <w:color w:val="00B0F0"/>
              </w:rPr>
              <w:t xml:space="preserve">nadenkend, plukkend aan de sik, krabbelend op het hoofd, teleurgesteld, juichend). </w:t>
            </w:r>
          </w:p>
          <w:p w14:paraId="118178D1" w14:textId="77777777" w:rsidR="009C1D67" w:rsidRDefault="009C1D6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33EFB5A" w14:textId="77777777" w:rsidR="009C1D67" w:rsidRDefault="009C1D6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nemen deze houding over.</w:t>
            </w:r>
          </w:p>
          <w:p w14:paraId="3A5BAB6C" w14:textId="77777777" w:rsidR="009C1D67" w:rsidRDefault="009C1D6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212456F8" w:rsidR="009C1D67" w:rsidRDefault="009C1D6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Hierna doet de leerkracht het nogmaals maar deze vraagt de leerlingen het te herhalen met het hele lijf </w:t>
            </w:r>
            <w:r w:rsidR="00F849D7">
              <w:rPr>
                <w:rFonts w:eastAsia="Times New Roman" w:cs="Times New Roman"/>
                <w:color w:val="00B0F0"/>
              </w:rPr>
              <w:t xml:space="preserve">tien keer zo groot (zonder geluid!).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C8651D" w14:textId="77777777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doen de leerkracht na. </w:t>
            </w:r>
          </w:p>
          <w:p w14:paraId="3F0B29F0" w14:textId="77777777" w:rsidR="0096341D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02E0CD4" w14:textId="77777777" w:rsidR="0096341D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75B32F7" w14:textId="77777777" w:rsidR="00F849D7" w:rsidRDefault="00F849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FD68C92" w14:textId="77777777" w:rsidR="00F849D7" w:rsidRDefault="00F849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26F7E82" w14:textId="77777777" w:rsidR="00F849D7" w:rsidRDefault="00F849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6CC7F9E" w14:textId="77777777" w:rsidR="00F849D7" w:rsidRDefault="00F849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A8A598" w14:textId="77777777" w:rsidR="00F849D7" w:rsidRDefault="00F849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C3A4BEA" w14:textId="77777777" w:rsidR="00F849D7" w:rsidRDefault="00F849D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559279" w14:textId="6EE5AD67" w:rsidR="0096341D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vergroten de leerkracht uit. </w:t>
            </w:r>
          </w:p>
        </w:tc>
      </w:tr>
      <w:tr w:rsidR="003775B7" w14:paraId="3A1B76DF" w14:textId="77777777" w:rsidTr="00092D34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7E28F85E" w:rsidR="003775B7" w:rsidRDefault="00624272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 leerlingen nemen de stem en het fysiek van een klasgenoot over. </w:t>
            </w:r>
          </w:p>
        </w:tc>
      </w:tr>
      <w:tr w:rsidR="003775B7" w14:paraId="1F21C933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1B7EBB0E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 min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637377C3" w:rsidR="003775B7" w:rsidRDefault="0002751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Echoput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013DF952" w:rsidR="003775B7" w:rsidRDefault="0002751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45A146F5" w:rsidR="003775B7" w:rsidRDefault="009634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02E108AE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591656" w14:textId="31017EDA" w:rsidR="003775B7" w:rsidRDefault="0018761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wijst een leerling in de kring aan. Deze maakt een beweging met een geluid en de klas neem het over en vergroot het uit (met het lijf). </w:t>
            </w:r>
          </w:p>
          <w:p w14:paraId="691E4387" w14:textId="77777777" w:rsidR="0002751E" w:rsidRDefault="0002751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E16B9DB" w14:textId="26179F69" w:rsidR="0002751E" w:rsidRDefault="0002751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Deze oefening is, wanneer er tijd </w:t>
            </w:r>
            <w:r w:rsidR="00BA2C07">
              <w:rPr>
                <w:rFonts w:eastAsia="Times New Roman" w:cs="Times New Roman"/>
                <w:color w:val="00B0F0"/>
              </w:rPr>
              <w:t xml:space="preserve">is, ook mogelijk om in twee rijen tegenover elkaar te doen (als een spiegel die echoot).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BD1D8D" w14:textId="37D4C60D" w:rsidR="003775B7" w:rsidRDefault="00774D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doen de </w:t>
            </w:r>
            <w:r w:rsidR="0096341D">
              <w:rPr>
                <w:rFonts w:eastAsia="Times New Roman" w:cs="Times New Roman"/>
                <w:color w:val="00B0F0"/>
              </w:rPr>
              <w:t xml:space="preserve">anderen na. </w:t>
            </w:r>
          </w:p>
        </w:tc>
      </w:tr>
      <w:tr w:rsidR="003775B7" w14:paraId="6BCEAD2A" w14:textId="77777777" w:rsidTr="00092D34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4C74008B" w14:textId="77777777" w:rsidR="00C608CB" w:rsidRPr="00C608CB" w:rsidRDefault="00C608CB" w:rsidP="00C608CB">
            <w:pPr>
              <w:spacing w:after="0" w:line="240" w:lineRule="auto"/>
              <w:rPr>
                <w:rFonts w:cs="Times New Roman"/>
              </w:rPr>
            </w:pPr>
            <w:r w:rsidRPr="00C608CB">
              <w:rPr>
                <w:rFonts w:cs="Times New Roman"/>
              </w:rPr>
              <w:t xml:space="preserve">De leerlingen onderzoeken en creëren een eigen personage met stem en fysiek. </w:t>
            </w:r>
          </w:p>
          <w:p w14:paraId="04F2A5C8" w14:textId="7BD599A3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49E6BD5A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092D34" w14:paraId="5DB51818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0DB870D9" w:rsidR="00092D34" w:rsidRDefault="00445C77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</w:t>
            </w:r>
            <w:r w:rsidR="00805FB8">
              <w:rPr>
                <w:rFonts w:eastAsia="Times New Roman" w:cs="Times New Roman"/>
                <w:color w:val="00B0F0"/>
              </w:rPr>
              <w:t>5</w:t>
            </w:r>
            <w:r>
              <w:rPr>
                <w:rFonts w:eastAsia="Times New Roman" w:cs="Times New Roman"/>
                <w:color w:val="00B0F0"/>
              </w:rPr>
              <w:t xml:space="preserve"> min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2E82DA0A" w:rsidR="00092D34" w:rsidRDefault="00C06A93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Exploreren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505AD728" w:rsidR="00092D34" w:rsidRDefault="00C06A93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groepjes van vijf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67C172B5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Ansichtkaarten (kaarten) met personages </w:t>
            </w:r>
            <w:r w:rsidRPr="008F30D0">
              <w:rPr>
                <w:rFonts w:eastAsia="Times New Roman" w:cs="Times New Roman"/>
                <w:color w:val="00B0F0"/>
              </w:rPr>
              <w:sym w:font="Wingdings" w:char="F0E0"/>
            </w:r>
            <w:r>
              <w:rPr>
                <w:rFonts w:eastAsia="Times New Roman" w:cs="Times New Roman"/>
                <w:color w:val="00B0F0"/>
              </w:rPr>
              <w:t xml:space="preserve"> zie DRAMADOOS personeelskamer</w:t>
            </w:r>
          </w:p>
        </w:tc>
      </w:tr>
      <w:tr w:rsidR="00092D34" w14:paraId="22FA1DEC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092D34" w14:paraId="5A5B86D8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8C7BBCA" w14:textId="77777777" w:rsidR="00092D34" w:rsidRDefault="00C06A93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geeft per groepje van vijf </w:t>
            </w:r>
            <w:r w:rsidR="00F35009">
              <w:rPr>
                <w:rFonts w:eastAsia="Times New Roman" w:cs="Times New Roman"/>
                <w:color w:val="00B0F0"/>
              </w:rPr>
              <w:t>een ansichtkaart. Hierop zijn steeds twee figuren te zien. De leerkracht vraagt de leerlingen één figuur te kiezen.</w:t>
            </w:r>
            <w:r w:rsidR="00B85005">
              <w:rPr>
                <w:rFonts w:eastAsia="Times New Roman" w:cs="Times New Roman"/>
                <w:color w:val="00B0F0"/>
              </w:rPr>
              <w:t xml:space="preserve"> En de volgende vragen te beantwoorden:</w:t>
            </w:r>
          </w:p>
          <w:p w14:paraId="01F3B35D" w14:textId="77777777" w:rsidR="00B85005" w:rsidRDefault="00B85005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Hoe zou dit figuur heten?</w:t>
            </w:r>
          </w:p>
          <w:p w14:paraId="1ECAC397" w14:textId="77777777" w:rsidR="00B85005" w:rsidRDefault="00B85005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Hoe oud zou hij/zij zijn?</w:t>
            </w:r>
          </w:p>
          <w:p w14:paraId="0022E36F" w14:textId="77777777" w:rsidR="00B85005" w:rsidRDefault="00B85005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Hoe zou hij/zij ruiken? Waarom denk je dat?</w:t>
            </w:r>
          </w:p>
          <w:p w14:paraId="68A04800" w14:textId="77777777" w:rsidR="00B85005" w:rsidRDefault="00B85005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Hoe zou hij/zij lopen? Snel/langzaam, makkelijk, moeilijk, mank/niet maken, </w:t>
            </w:r>
            <w:r w:rsidR="00333511">
              <w:rPr>
                <w:rFonts w:eastAsia="Times New Roman" w:cs="Times New Roman"/>
                <w:color w:val="00B0F0"/>
              </w:rPr>
              <w:t>krom/rechtop</w:t>
            </w:r>
          </w:p>
          <w:p w14:paraId="7BC2D0F9" w14:textId="77777777" w:rsidR="00333511" w:rsidRDefault="00333511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zou hij/zij van anderen vinden? Waarom denk je dat?</w:t>
            </w:r>
          </w:p>
          <w:p w14:paraId="51D86B22" w14:textId="77777777" w:rsidR="00333511" w:rsidRDefault="00333511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Ga allemaal eens staan hoe deze persoon staat. </w:t>
            </w:r>
          </w:p>
          <w:p w14:paraId="15F4C02A" w14:textId="77777777" w:rsidR="00333511" w:rsidRDefault="00333511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Vergroot het uit.</w:t>
            </w:r>
          </w:p>
          <w:p w14:paraId="69169220" w14:textId="77777777" w:rsidR="00333511" w:rsidRDefault="00A63D57" w:rsidP="00B8500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Stel jezelf even aan elkaar voor. Hoe praat dit figuur?</w:t>
            </w:r>
          </w:p>
          <w:p w14:paraId="582418A6" w14:textId="77777777" w:rsidR="00A63D57" w:rsidRDefault="00A63D57" w:rsidP="00A63D57">
            <w:pPr>
              <w:rPr>
                <w:rFonts w:eastAsia="Times New Roman" w:cs="Times New Roman"/>
                <w:color w:val="00B0F0"/>
              </w:rPr>
            </w:pPr>
          </w:p>
          <w:p w14:paraId="17BB0D63" w14:textId="1664BB5D" w:rsidR="00805FB8" w:rsidRDefault="00A63D57" w:rsidP="00A63D57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Doe hetzelfde voor het andere figuur op de ansichtkaart. </w:t>
            </w:r>
          </w:p>
          <w:p w14:paraId="529B554E" w14:textId="77777777" w:rsidR="00805FB8" w:rsidRDefault="00805FB8" w:rsidP="00A63D57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hierna de leerlingen rond te laten lopen door de ruimte als één van de twee personages en als je in handen klapt dan vertellen ze aan </w:t>
            </w:r>
            <w:r w:rsidR="004D2023">
              <w:rPr>
                <w:rFonts w:eastAsia="Times New Roman" w:cs="Times New Roman"/>
                <w:color w:val="00B0F0"/>
              </w:rPr>
              <w:t>ander die dicht bij het staat:</w:t>
            </w:r>
          </w:p>
          <w:p w14:paraId="52CA93C7" w14:textId="77777777" w:rsidR="004D2023" w:rsidRDefault="004D2023" w:rsidP="004D2023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voor weertje het vandaag is.</w:t>
            </w:r>
          </w:p>
          <w:p w14:paraId="56E7119F" w14:textId="77777777" w:rsidR="004D2023" w:rsidRDefault="004D2023" w:rsidP="004D2023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Hoe trots ze op zichzelf zijn.</w:t>
            </w:r>
          </w:p>
          <w:p w14:paraId="60508A7A" w14:textId="4A8E8F72" w:rsidR="004D2023" w:rsidRPr="004D2023" w:rsidRDefault="004D2023" w:rsidP="004D2023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ze vanavond gaan eten en hoe ze dat klaar gaan maken.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63403F" w14:textId="77777777" w:rsidR="00092D34" w:rsidRDefault="00A63D57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 w:rsidRPr="00A63D57">
              <w:rPr>
                <w:rFonts w:eastAsia="Times New Roman" w:cs="Times New Roman"/>
                <w:color w:val="00B0F0"/>
              </w:rPr>
              <w:t xml:space="preserve">De leerlingen overleggen en spelen. </w:t>
            </w:r>
          </w:p>
          <w:p w14:paraId="53FCEA1E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2DEE1B6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C041772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7B7C236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45A80AD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6719120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4FE33BF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75EEB77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334F13B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45DCDDB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8ABAE52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1837695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9A0A7E2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F81F50C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7485203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576B96B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6B3EA15" w14:textId="77777777" w:rsidR="00187616" w:rsidRDefault="00187616" w:rsidP="00187616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 w:rsidRPr="00A63D57">
              <w:rPr>
                <w:rFonts w:eastAsia="Times New Roman" w:cs="Times New Roman"/>
                <w:color w:val="00B0F0"/>
              </w:rPr>
              <w:t xml:space="preserve">De leerlingen overleggen en spelen. </w:t>
            </w:r>
          </w:p>
          <w:p w14:paraId="7804A15B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C058CA4" w14:textId="77777777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F16021B" w14:textId="1E1DE102" w:rsidR="00187616" w:rsidRPr="00A63D57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lopen kriskras door zaal en ontmoeten andere personages terwijl ze het fysiek en de stem van het eigen personage onderzoeken. </w:t>
            </w:r>
          </w:p>
        </w:tc>
      </w:tr>
      <w:tr w:rsidR="00092D34" w14:paraId="32718A67" w14:textId="77777777" w:rsidTr="00092D34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0FFCA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Kijken naar een inspirerend voorbeeld van de leerlingen</w:t>
            </w:r>
          </w:p>
        </w:tc>
      </w:tr>
      <w:tr w:rsidR="00092D34" w14:paraId="5A0827A7" w14:textId="77777777" w:rsidTr="00092D34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756BA" w14:textId="47F830D8" w:rsidR="00092D34" w:rsidRDefault="002A2BB5" w:rsidP="00092D3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Licht een voorbeeld uit waarbij duidelijk zichtbaar en hoorbaar is dat leerlingen transformeren (een ander personage spelen). Vraag de klas te benoemen waaraan ze dat zien. </w:t>
            </w:r>
          </w:p>
          <w:p w14:paraId="0826F816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92D34" w14:paraId="2AF71CBE" w14:textId="77777777" w:rsidTr="00092D34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78B96368" w:rsidR="00092D34" w:rsidRDefault="00092D34" w:rsidP="00092D34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De leerlingen nemen het personage van een ander over qua fysiek en stem en spelen verder in de verbeelde omstandigheid. </w:t>
            </w:r>
          </w:p>
          <w:p w14:paraId="6573EA79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92D34" w14:paraId="2008AB3A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092D34" w14:paraId="31D09F0C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0E8B66CE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1</w:t>
            </w:r>
            <w:r w:rsidR="00445C77"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3B3B9124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Inspringspel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60959A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spellStart"/>
            <w:r>
              <w:rPr>
                <w:rFonts w:eastAsia="Times New Roman" w:cs="Times New Roman"/>
                <w:color w:val="00B0F0"/>
              </w:rPr>
              <w:t>Lln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langs de kant,</w:t>
            </w:r>
          </w:p>
          <w:p w14:paraId="0676F437" w14:textId="6AAF2B18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Twee </w:t>
            </w:r>
            <w:proofErr w:type="spellStart"/>
            <w:r>
              <w:rPr>
                <w:rFonts w:eastAsia="Times New Roman" w:cs="Times New Roman"/>
                <w:color w:val="00B0F0"/>
              </w:rPr>
              <w:t>lln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op </w:t>
            </w:r>
            <w:r w:rsidR="00F727F9">
              <w:rPr>
                <w:rFonts w:eastAsia="Times New Roman" w:cs="Times New Roman"/>
                <w:color w:val="00B0F0"/>
              </w:rPr>
              <w:t>de vloer</w:t>
            </w:r>
            <w:r>
              <w:rPr>
                <w:rFonts w:eastAsia="Times New Roman" w:cs="Times New Roman"/>
                <w:color w:val="00B0F0"/>
              </w:rPr>
              <w:t xml:space="preserve"> en drie leerlingen op een bankje aan de zijkant</w:t>
            </w:r>
          </w:p>
          <w:p w14:paraId="7D714D89" w14:textId="187A04D9" w:rsidR="00092D34" w:rsidRDefault="00F727F9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2D6F20" wp14:editId="2096CF58">
                      <wp:simplePos x="0" y="0"/>
                      <wp:positionH relativeFrom="column">
                        <wp:posOffset>-408</wp:posOffset>
                      </wp:positionH>
                      <wp:positionV relativeFrom="paragraph">
                        <wp:posOffset>164871</wp:posOffset>
                      </wp:positionV>
                      <wp:extent cx="785003" cy="379095"/>
                      <wp:effectExtent l="0" t="0" r="15240" b="20955"/>
                      <wp:wrapNone/>
                      <wp:docPr id="2" name="Ova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5003" cy="3790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6685E" id="Ovaal 2" o:spid="_x0000_s1026" style="position:absolute;margin-left:-.05pt;margin-top:13pt;width:61.8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092D34">
              <w:rPr>
                <w:rFonts w:eastAsia="Times New Roman" w:cs="Times New Roman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A2A39" wp14:editId="6DA748E7">
                      <wp:simplePos x="0" y="0"/>
                      <wp:positionH relativeFrom="column">
                        <wp:posOffset>902779</wp:posOffset>
                      </wp:positionH>
                      <wp:positionV relativeFrom="paragraph">
                        <wp:posOffset>161709</wp:posOffset>
                      </wp:positionV>
                      <wp:extent cx="45719" cy="379563"/>
                      <wp:effectExtent l="0" t="0" r="12065" b="20955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95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07879" id="Rechthoek 4" o:spid="_x0000_s1026" style="position:absolute;margin-left:71.1pt;margin-top:12.75pt;width:3.6pt;height:2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" fillcolor="#4472c4 [3204]" strokecolor="#1f3763 [1604]" strokeweight="1pt"/>
                  </w:pict>
                </mc:Fallback>
              </mc:AlternateContent>
            </w:r>
          </w:p>
          <w:p w14:paraId="089D122C" w14:textId="216AC7A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5056B5D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A95C792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74F3C3A" w14:textId="739C285B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52125" wp14:editId="4449CD89">
                      <wp:simplePos x="0" y="0"/>
                      <wp:positionH relativeFrom="column">
                        <wp:posOffset>-407</wp:posOffset>
                      </wp:positionH>
                      <wp:positionV relativeFrom="paragraph">
                        <wp:posOffset>48428</wp:posOffset>
                      </wp:positionV>
                      <wp:extent cx="1112807" cy="69011"/>
                      <wp:effectExtent l="0" t="0" r="11430" b="26670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807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5B66D" id="Rechthoek 3" o:spid="_x0000_s1026" style="position:absolute;margin-left:-.05pt;margin-top:3.8pt;width:87.6pt;height: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092D34" w14:paraId="436A1520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092D34" w14:paraId="18235F5C" w14:textId="77777777" w:rsidTr="00092D34">
        <w:trPr>
          <w:gridAfter w:val="1"/>
          <w:wAfter w:w="64" w:type="dxa"/>
          <w:cantSplit/>
          <w:trHeight w:val="1401"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765DEA" w14:textId="030A41BB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kiest vijf leerling. De leerkracht vraagt twee leerlingen </w:t>
            </w:r>
            <w:r w:rsidR="00F727F9">
              <w:rPr>
                <w:rFonts w:eastAsia="Times New Roman" w:cs="Times New Roman"/>
                <w:color w:val="00B0F0"/>
              </w:rPr>
              <w:t>op de spelvloer</w:t>
            </w:r>
            <w:r>
              <w:rPr>
                <w:rFonts w:eastAsia="Times New Roman" w:cs="Times New Roman"/>
                <w:color w:val="00B0F0"/>
              </w:rPr>
              <w:t xml:space="preserve"> plaats te nemen. Drie leerlingen plaatst hij op een bankje in aan de zijkant. De overige leerlingen kijken. </w:t>
            </w:r>
          </w:p>
          <w:p w14:paraId="1E906D06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BB8BA01" w14:textId="61DBCB20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twee leerlingen op </w:t>
            </w:r>
            <w:r w:rsidR="00F727F9">
              <w:rPr>
                <w:rFonts w:eastAsia="Times New Roman" w:cs="Times New Roman"/>
                <w:color w:val="00B0F0"/>
              </w:rPr>
              <w:t>de spelvloer</w:t>
            </w:r>
            <w:r>
              <w:rPr>
                <w:rFonts w:eastAsia="Times New Roman" w:cs="Times New Roman"/>
                <w:color w:val="00B0F0"/>
              </w:rPr>
              <w:t xml:space="preserve"> kiezen één van de personages van de vorige oefening die ze zelf hebben gemaakt aan de hand van de </w:t>
            </w:r>
            <w:r w:rsidR="00187616">
              <w:rPr>
                <w:rFonts w:eastAsia="Times New Roman" w:cs="Times New Roman"/>
                <w:color w:val="00B0F0"/>
              </w:rPr>
              <w:t xml:space="preserve">oefening. </w:t>
            </w:r>
          </w:p>
          <w:p w14:paraId="6E2A887A" w14:textId="70C2AAFA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7261FFE" w14:textId="200870C8" w:rsidR="00187616" w:rsidRDefault="00187616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</w:t>
            </w:r>
            <w:r w:rsidR="00F727F9">
              <w:rPr>
                <w:rFonts w:eastAsia="Times New Roman" w:cs="Times New Roman"/>
                <w:color w:val="00B0F0"/>
              </w:rPr>
              <w:t>twee leerlingen spelen de volgende situatie</w:t>
            </w:r>
            <w:r w:rsidR="003746FA">
              <w:rPr>
                <w:rFonts w:eastAsia="Times New Roman" w:cs="Times New Roman"/>
                <w:color w:val="00B0F0"/>
              </w:rPr>
              <w:t xml:space="preserve"> (wissel per groepje)</w:t>
            </w:r>
            <w:r w:rsidR="00F727F9">
              <w:rPr>
                <w:rFonts w:eastAsia="Times New Roman" w:cs="Times New Roman"/>
                <w:color w:val="00B0F0"/>
              </w:rPr>
              <w:t>:</w:t>
            </w:r>
          </w:p>
          <w:p w14:paraId="096D254B" w14:textId="267E42F8" w:rsidR="00ED52DA" w:rsidRDefault="00ED52DA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Beide personages </w:t>
            </w:r>
            <w:r w:rsidR="007F2F54">
              <w:rPr>
                <w:rFonts w:eastAsia="Times New Roman" w:cs="Times New Roman"/>
                <w:color w:val="00B0F0"/>
              </w:rPr>
              <w:t>zijn verdwaald.</w:t>
            </w:r>
          </w:p>
          <w:p w14:paraId="54DBE894" w14:textId="6D1431F2" w:rsidR="007F2F54" w:rsidRDefault="007F2F54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Beide personages zijn zenuwachtig voor de tandarts.</w:t>
            </w:r>
          </w:p>
          <w:p w14:paraId="42A6082D" w14:textId="30CB7C52" w:rsidR="00F727F9" w:rsidRDefault="00F727F9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één d</w:t>
            </w:r>
            <w:r w:rsidR="003746FA">
              <w:rPr>
                <w:rFonts w:eastAsia="Times New Roman" w:cs="Times New Roman"/>
                <w:color w:val="00B0F0"/>
              </w:rPr>
              <w:t>urft niet aan de ander te vragen hoe laat het is</w:t>
            </w:r>
          </w:p>
          <w:p w14:paraId="2F94D5A8" w14:textId="347B8457" w:rsidR="003746FA" w:rsidRDefault="003746FA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één </w:t>
            </w:r>
            <w:r w:rsidR="00BD286E">
              <w:rPr>
                <w:rFonts w:eastAsia="Times New Roman" w:cs="Times New Roman"/>
                <w:color w:val="00B0F0"/>
              </w:rPr>
              <w:t xml:space="preserve">is zijn portemonnee kwijt en ze gaan samen zoeken. </w:t>
            </w:r>
          </w:p>
          <w:p w14:paraId="0190C1DF" w14:textId="7AC6C109" w:rsidR="00BD286E" w:rsidRDefault="00BD286E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één </w:t>
            </w:r>
            <w:r w:rsidR="00B15475">
              <w:rPr>
                <w:rFonts w:eastAsia="Times New Roman" w:cs="Times New Roman"/>
                <w:color w:val="00B0F0"/>
              </w:rPr>
              <w:t>voelt zich niet lekker en vraagt de ander of hij kan helpen.</w:t>
            </w:r>
          </w:p>
          <w:p w14:paraId="35E87F17" w14:textId="66A8D7B6" w:rsidR="00B15475" w:rsidRDefault="00B15475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Beide personages zijn op zoek naar hun hond</w:t>
            </w:r>
          </w:p>
          <w:p w14:paraId="7668551A" w14:textId="64D0B561" w:rsidR="00B15475" w:rsidRDefault="00B15475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Beide personage </w:t>
            </w:r>
            <w:r w:rsidR="00351664">
              <w:rPr>
                <w:rFonts w:eastAsia="Times New Roman" w:cs="Times New Roman"/>
                <w:color w:val="00B0F0"/>
              </w:rPr>
              <w:t>lopen door een hete woestijn op zoek naar water</w:t>
            </w:r>
          </w:p>
          <w:p w14:paraId="35CB23B4" w14:textId="22D015FB" w:rsidR="00351664" w:rsidRDefault="00351664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Beide personages staan tot hun knieën in het drijfzand</w:t>
            </w:r>
          </w:p>
          <w:p w14:paraId="23E80F1C" w14:textId="71E672B5" w:rsidR="00351664" w:rsidRDefault="00351664" w:rsidP="00F727F9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Beide personage </w:t>
            </w:r>
            <w:r w:rsidR="00ED52DA">
              <w:rPr>
                <w:rFonts w:eastAsia="Times New Roman" w:cs="Times New Roman"/>
                <w:color w:val="00B0F0"/>
              </w:rPr>
              <w:t xml:space="preserve">lopen door een groot, donker, eng kasteel. </w:t>
            </w:r>
          </w:p>
          <w:p w14:paraId="43CB8F19" w14:textId="06D02F1B" w:rsidR="003746FA" w:rsidRDefault="003746FA" w:rsidP="003746FA">
            <w:pPr>
              <w:rPr>
                <w:rFonts w:eastAsia="Times New Roman" w:cs="Times New Roman"/>
                <w:color w:val="00B0F0"/>
              </w:rPr>
            </w:pPr>
          </w:p>
          <w:p w14:paraId="7BABD9A0" w14:textId="03CFAA53" w:rsidR="003746FA" w:rsidRDefault="003746FA" w:rsidP="003746FA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Als de leerkracht in de handen klapt, dan </w:t>
            </w:r>
            <w:r w:rsidR="006360F5">
              <w:rPr>
                <w:rFonts w:eastAsia="Times New Roman" w:cs="Times New Roman"/>
                <w:color w:val="00B0F0"/>
              </w:rPr>
              <w:t xml:space="preserve">pauzeert de scène en komt iemand het drietal aangerend en deze tikt een personage aan neem de rol over. </w:t>
            </w:r>
          </w:p>
          <w:p w14:paraId="50C5D7D7" w14:textId="50F63AF5" w:rsidR="006360F5" w:rsidRDefault="006360F5" w:rsidP="003746FA">
            <w:pPr>
              <w:rPr>
                <w:rFonts w:eastAsia="Times New Roman" w:cs="Times New Roman"/>
                <w:color w:val="00B0F0"/>
              </w:rPr>
            </w:pPr>
          </w:p>
          <w:p w14:paraId="11409968" w14:textId="2E00C78E" w:rsidR="006360F5" w:rsidRPr="003746FA" w:rsidRDefault="006360F5" w:rsidP="003746FA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Stel na afloop steeds de vraag: waar let op als je een rol overneemt? </w:t>
            </w:r>
            <w:r w:rsidR="00BD286E">
              <w:rPr>
                <w:rFonts w:eastAsia="Times New Roman" w:cs="Times New Roman"/>
                <w:color w:val="00B0F0"/>
              </w:rPr>
              <w:t>EN maakten het tweetal steeds samen het verhaal.</w:t>
            </w:r>
          </w:p>
          <w:p w14:paraId="1E15F275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6419869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7B94D48" w14:textId="4B033CD5" w:rsidR="00092D34" w:rsidRDefault="00092D3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699875" w14:textId="77777777" w:rsidR="00092D34" w:rsidRDefault="007F2F5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spelen de scenes en springen in als de leerkracht erom vraagt. </w:t>
            </w:r>
          </w:p>
          <w:p w14:paraId="7B2581B8" w14:textId="77777777" w:rsidR="007F2F54" w:rsidRDefault="007F2F5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D6A921" w14:textId="02B49E8C" w:rsidR="007F2F54" w:rsidRDefault="007F2F54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nemen het fysiek en de stem over. </w:t>
            </w:r>
          </w:p>
        </w:tc>
      </w:tr>
      <w:tr w:rsidR="00092D34" w14:paraId="7BDD5DA8" w14:textId="77777777" w:rsidTr="00092D34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674E4E7F" w:rsidR="00092D34" w:rsidRDefault="00C1035A" w:rsidP="00092D3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 leerlingen reflecteren op de les en wat ze hebben gedaan</w:t>
            </w:r>
          </w:p>
        </w:tc>
      </w:tr>
      <w:tr w:rsidR="00092D34" w14:paraId="7AB3343E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092D34" w14:paraId="1BBB7450" w14:textId="77777777" w:rsidTr="00092D34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14F3B033" w:rsidR="00092D34" w:rsidRDefault="00445C77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5582D919" w:rsidR="00092D34" w:rsidRDefault="000C201E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28E73C95" w:rsidR="00092D34" w:rsidRDefault="000C201E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17CF81DB" w:rsidR="00092D34" w:rsidRDefault="000C201E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092D34" w14:paraId="68036FBC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092D34" w:rsidRDefault="00092D34" w:rsidP="00092D3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092D34" w14:paraId="3F579F17" w14:textId="77777777" w:rsidTr="00092D34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271A5F" w14:textId="77777777" w:rsidR="00092D34" w:rsidRDefault="00C1035A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Vraag de leerlingen wat ze deze les hebben gedaan. Hoe ze met het lijf een ander spelen en waar ze dan op moeten letten. </w:t>
            </w:r>
          </w:p>
          <w:p w14:paraId="7B40F95E" w14:textId="77777777" w:rsidR="00C1035A" w:rsidRDefault="00C1035A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wat ze nog moeilijk vinden en wat ze </w:t>
            </w:r>
            <w:r w:rsidR="000C201E">
              <w:rPr>
                <w:rFonts w:eastAsia="Times New Roman" w:cs="Times New Roman"/>
                <w:color w:val="00B0F0"/>
              </w:rPr>
              <w:t xml:space="preserve">leuk vinden om hierin te onderzoeken. </w:t>
            </w:r>
          </w:p>
          <w:p w14:paraId="66E27827" w14:textId="78CE6019" w:rsidR="001C22B5" w:rsidRDefault="001C22B5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op hoe dit aansluit op de vorige les, wat moest je toen en nu kunnen (accepteren, meegaan en aansluiten).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066499FE" w:rsidR="00092D34" w:rsidRDefault="000C201E" w:rsidP="00092D34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Gaan in gespre</w:t>
            </w:r>
            <w:r w:rsidR="001C22B5">
              <w:rPr>
                <w:rFonts w:eastAsia="Times New Roman" w:cs="Times New Roman"/>
                <w:color w:val="00B0F0"/>
              </w:rPr>
              <w:t>k.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proofErr w:type="spellStart"/>
            <w:r w:rsidR="009C437F">
              <w:rPr>
                <w:rFonts w:cs="Times New Roman"/>
              </w:rPr>
              <w:t>woordweb</w:t>
            </w:r>
            <w:proofErr w:type="spellEnd"/>
            <w:r w:rsidR="009C437F">
              <w:rPr>
                <w:rFonts w:cs="Times New Roman"/>
              </w:rPr>
              <w:t xml:space="preserve">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A5AC9F0" w:rsidR="00EC720F" w:rsidRDefault="00EC720F"/>
    <w:sectPr w:rsidR="00EC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2751E"/>
    <w:rsid w:val="00092D34"/>
    <w:rsid w:val="000A03DB"/>
    <w:rsid w:val="000B5FE2"/>
    <w:rsid w:val="000C201E"/>
    <w:rsid w:val="000E27C6"/>
    <w:rsid w:val="000F2DCB"/>
    <w:rsid w:val="000F76EE"/>
    <w:rsid w:val="00121FDC"/>
    <w:rsid w:val="0012406D"/>
    <w:rsid w:val="00125B62"/>
    <w:rsid w:val="00187616"/>
    <w:rsid w:val="001A146E"/>
    <w:rsid w:val="001C22B5"/>
    <w:rsid w:val="001C5B7C"/>
    <w:rsid w:val="001D00C7"/>
    <w:rsid w:val="00262BE7"/>
    <w:rsid w:val="00271086"/>
    <w:rsid w:val="00272337"/>
    <w:rsid w:val="00284314"/>
    <w:rsid w:val="002A2BB5"/>
    <w:rsid w:val="003017E4"/>
    <w:rsid w:val="00305E87"/>
    <w:rsid w:val="00333511"/>
    <w:rsid w:val="00351664"/>
    <w:rsid w:val="003746FA"/>
    <w:rsid w:val="003775B7"/>
    <w:rsid w:val="00395A43"/>
    <w:rsid w:val="003A7732"/>
    <w:rsid w:val="003D0596"/>
    <w:rsid w:val="003D088D"/>
    <w:rsid w:val="003F664E"/>
    <w:rsid w:val="00445081"/>
    <w:rsid w:val="00445C77"/>
    <w:rsid w:val="004A179B"/>
    <w:rsid w:val="004D2023"/>
    <w:rsid w:val="004F197D"/>
    <w:rsid w:val="00580306"/>
    <w:rsid w:val="00593AF5"/>
    <w:rsid w:val="005A34D1"/>
    <w:rsid w:val="005C542E"/>
    <w:rsid w:val="005F4E09"/>
    <w:rsid w:val="006038F2"/>
    <w:rsid w:val="00617992"/>
    <w:rsid w:val="00624272"/>
    <w:rsid w:val="006360F5"/>
    <w:rsid w:val="0068216F"/>
    <w:rsid w:val="00684F7E"/>
    <w:rsid w:val="006A4773"/>
    <w:rsid w:val="006B4D14"/>
    <w:rsid w:val="007031ED"/>
    <w:rsid w:val="00722496"/>
    <w:rsid w:val="00722DBE"/>
    <w:rsid w:val="00774D85"/>
    <w:rsid w:val="007F2F54"/>
    <w:rsid w:val="00805FB8"/>
    <w:rsid w:val="008E035B"/>
    <w:rsid w:val="008F30D0"/>
    <w:rsid w:val="00944893"/>
    <w:rsid w:val="0096341D"/>
    <w:rsid w:val="009801FA"/>
    <w:rsid w:val="00984685"/>
    <w:rsid w:val="009C1D67"/>
    <w:rsid w:val="009C2E7B"/>
    <w:rsid w:val="009C437F"/>
    <w:rsid w:val="009C55D5"/>
    <w:rsid w:val="00A0425E"/>
    <w:rsid w:val="00A10510"/>
    <w:rsid w:val="00A63D57"/>
    <w:rsid w:val="00A96C0E"/>
    <w:rsid w:val="00B15475"/>
    <w:rsid w:val="00B23356"/>
    <w:rsid w:val="00B33B79"/>
    <w:rsid w:val="00B347B8"/>
    <w:rsid w:val="00B76E6A"/>
    <w:rsid w:val="00B85005"/>
    <w:rsid w:val="00BA2C07"/>
    <w:rsid w:val="00BD286E"/>
    <w:rsid w:val="00C06A93"/>
    <w:rsid w:val="00C1035A"/>
    <w:rsid w:val="00C17D54"/>
    <w:rsid w:val="00C46977"/>
    <w:rsid w:val="00C608CB"/>
    <w:rsid w:val="00C61CAE"/>
    <w:rsid w:val="00CB3A27"/>
    <w:rsid w:val="00D064EA"/>
    <w:rsid w:val="00D17A9E"/>
    <w:rsid w:val="00D265E2"/>
    <w:rsid w:val="00D6790B"/>
    <w:rsid w:val="00D77EBF"/>
    <w:rsid w:val="00E01246"/>
    <w:rsid w:val="00EC4672"/>
    <w:rsid w:val="00EC720F"/>
    <w:rsid w:val="00ED52DA"/>
    <w:rsid w:val="00EF3C83"/>
    <w:rsid w:val="00F30FAD"/>
    <w:rsid w:val="00F35009"/>
    <w:rsid w:val="00F56648"/>
    <w:rsid w:val="00F571EB"/>
    <w:rsid w:val="00F727F9"/>
    <w:rsid w:val="00F849D7"/>
    <w:rsid w:val="00F934E4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1602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44</cp:revision>
  <cp:lastPrinted>2021-01-18T13:48:00Z</cp:lastPrinted>
  <dcterms:created xsi:type="dcterms:W3CDTF">2021-12-16T09:26:00Z</dcterms:created>
  <dcterms:modified xsi:type="dcterms:W3CDTF">2022-04-18T12:00:00Z</dcterms:modified>
</cp:coreProperties>
</file>