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830" w14:textId="6537F318" w:rsidR="00AA0914" w:rsidRDefault="00AA0914" w:rsidP="004F197D">
      <w:pPr>
        <w:spacing w:after="0" w:line="240" w:lineRule="auto"/>
        <w:rPr>
          <w:rFonts w:eastAsia="SimSun" w:cs="Times New Roman"/>
          <w:b/>
          <w:bCs/>
          <w:sz w:val="24"/>
          <w:szCs w:val="24"/>
          <w:lang w:eastAsia="zh-CN"/>
        </w:rPr>
      </w:pPr>
      <w:r>
        <w:rPr>
          <w:rFonts w:eastAsia="SimSun" w:cs="Times New Roman"/>
          <w:b/>
          <w:bCs/>
          <w:sz w:val="24"/>
          <w:szCs w:val="24"/>
          <w:lang w:eastAsia="zh-CN"/>
        </w:rPr>
        <w:t xml:space="preserve">GROEP ¾ - MONTESSORI CAPELLE - LES </w:t>
      </w:r>
      <w:r w:rsidR="005154B5">
        <w:rPr>
          <w:rFonts w:eastAsia="SimSun" w:cs="Times New Roman"/>
          <w:b/>
          <w:bCs/>
          <w:sz w:val="24"/>
          <w:szCs w:val="24"/>
          <w:lang w:eastAsia="zh-CN"/>
        </w:rPr>
        <w:t>3</w:t>
      </w:r>
      <w:r>
        <w:rPr>
          <w:rFonts w:eastAsia="SimSun" w:cs="Times New Roman"/>
          <w:b/>
          <w:bCs/>
          <w:sz w:val="24"/>
          <w:szCs w:val="24"/>
          <w:lang w:eastAsia="zh-CN"/>
        </w:rPr>
        <w:t xml:space="preserve"> - </w:t>
      </w:r>
      <w:r w:rsidR="0089400B">
        <w:rPr>
          <w:rFonts w:eastAsia="SimSun" w:cs="Times New Roman"/>
          <w:b/>
          <w:bCs/>
          <w:sz w:val="24"/>
          <w:szCs w:val="24"/>
          <w:lang w:eastAsia="zh-CN"/>
        </w:rPr>
        <w:t>VAKDOCENT</w:t>
      </w:r>
    </w:p>
    <w:p w14:paraId="6128D9CE" w14:textId="77777777" w:rsidR="00AA0914" w:rsidRDefault="00AA0914" w:rsidP="004F197D">
      <w:pPr>
        <w:spacing w:after="0" w:line="240" w:lineRule="auto"/>
        <w:rPr>
          <w:rFonts w:eastAsia="SimSun" w:cs="Times New Roman"/>
          <w:b/>
          <w:bCs/>
          <w:sz w:val="24"/>
          <w:szCs w:val="24"/>
          <w:lang w:eastAsia="zh-CN"/>
        </w:rPr>
      </w:pPr>
    </w:p>
    <w:p w14:paraId="145F77F8" w14:textId="4D6CC75B"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360044C4"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605F58A5" w14:textId="153A3948" w:rsidR="004B2CA4" w:rsidRPr="004B2CA4" w:rsidRDefault="006C48CF" w:rsidP="004B2CA4">
      <w:pPr>
        <w:pStyle w:val="Lijstalinea"/>
        <w:numPr>
          <w:ilvl w:val="0"/>
          <w:numId w:val="7"/>
        </w:numPr>
        <w:rPr>
          <w:rFonts w:eastAsia="SimSun" w:cs="Times New Roman"/>
          <w:b/>
          <w:bCs/>
          <w:i/>
          <w:iCs/>
          <w:lang w:eastAsia="zh-CN"/>
        </w:rPr>
      </w:pPr>
      <w:r>
        <w:rPr>
          <w:rFonts w:eastAsia="SimSun" w:cs="Times New Roman"/>
          <w:i/>
          <w:iCs/>
          <w:lang w:eastAsia="zh-CN"/>
        </w:rPr>
        <w:t>Les en werkvormen bekijken</w:t>
      </w:r>
    </w:p>
    <w:p w14:paraId="4F0573C2" w14:textId="176775C1" w:rsidR="00B77AAE" w:rsidRPr="00C73815" w:rsidRDefault="00B77AAE" w:rsidP="00BF214F">
      <w:pPr>
        <w:pStyle w:val="Lijstalinea"/>
        <w:numPr>
          <w:ilvl w:val="0"/>
          <w:numId w:val="7"/>
        </w:numPr>
        <w:rPr>
          <w:rFonts w:eastAsia="SimSun" w:cs="Times New Roman"/>
          <w:b/>
          <w:bCs/>
          <w:i/>
          <w:iCs/>
          <w:lang w:eastAsia="zh-CN"/>
        </w:rPr>
      </w:pPr>
      <w:r>
        <w:rPr>
          <w:rFonts w:eastAsia="SimSun" w:cs="Times New Roman"/>
          <w:i/>
          <w:iCs/>
          <w:lang w:eastAsia="zh-CN"/>
        </w:rPr>
        <w:t xml:space="preserve">Ansichtkaarten met afbeeldingen </w:t>
      </w:r>
      <w:r w:rsidR="005154B5">
        <w:rPr>
          <w:rFonts w:eastAsia="SimSun" w:cs="Times New Roman"/>
          <w:i/>
          <w:iCs/>
          <w:lang w:eastAsia="zh-CN"/>
        </w:rPr>
        <w:t xml:space="preserve">van landschappen </w:t>
      </w:r>
      <w:r>
        <w:rPr>
          <w:rFonts w:eastAsia="SimSun" w:cs="Times New Roman"/>
          <w:i/>
          <w:iCs/>
          <w:lang w:eastAsia="zh-CN"/>
        </w:rPr>
        <w:t>zijn nodig</w:t>
      </w:r>
      <w:r w:rsidR="00100D63">
        <w:rPr>
          <w:rFonts w:eastAsia="SimSun" w:cs="Times New Roman"/>
          <w:i/>
          <w:iCs/>
          <w:lang w:eastAsia="zh-CN"/>
        </w:rPr>
        <w:t xml:space="preserve"> – te vinden in de </w:t>
      </w:r>
      <w:proofErr w:type="spellStart"/>
      <w:r w:rsidR="00100D63">
        <w:rPr>
          <w:rFonts w:eastAsia="SimSun" w:cs="Times New Roman"/>
          <w:i/>
          <w:iCs/>
          <w:lang w:eastAsia="zh-CN"/>
        </w:rPr>
        <w:t>dramalessenleenbox</w:t>
      </w:r>
      <w:proofErr w:type="spellEnd"/>
    </w:p>
    <w:p w14:paraId="771D29CD" w14:textId="0E7BED3D" w:rsidR="00C73815" w:rsidRDefault="00DF159E" w:rsidP="00BF214F">
      <w:pPr>
        <w:pStyle w:val="Lijstalinea"/>
        <w:numPr>
          <w:ilvl w:val="0"/>
          <w:numId w:val="7"/>
        </w:numPr>
        <w:rPr>
          <w:rFonts w:eastAsia="SimSun" w:cs="Times New Roman"/>
          <w:b/>
          <w:bCs/>
          <w:i/>
          <w:iCs/>
          <w:lang w:eastAsia="zh-CN"/>
        </w:rPr>
      </w:pPr>
      <w:r>
        <w:rPr>
          <w:rFonts w:eastAsia="SimSun" w:cs="Times New Roman"/>
          <w:i/>
          <w:iCs/>
          <w:lang w:eastAsia="zh-CN"/>
        </w:rPr>
        <w:t>3 koffers</w:t>
      </w:r>
      <w:r w:rsidR="00831593">
        <w:rPr>
          <w:rFonts w:eastAsia="SimSun" w:cs="Times New Roman"/>
          <w:i/>
          <w:iCs/>
          <w:lang w:eastAsia="zh-CN"/>
        </w:rPr>
        <w:t xml:space="preserve"> gevuld met de ansichtkaarten</w:t>
      </w:r>
    </w:p>
    <w:p w14:paraId="0771F480" w14:textId="77777777" w:rsidR="003A7732" w:rsidRPr="003A7732" w:rsidRDefault="003A7732" w:rsidP="003A7732">
      <w:pPr>
        <w:pStyle w:val="Lijstalinea"/>
        <w:rPr>
          <w:rFonts w:eastAsia="SimSun" w:cs="Times New Roman"/>
          <w:b/>
          <w:bCs/>
          <w:i/>
          <w:iCs/>
          <w:lang w:eastAsia="zh-CN"/>
        </w:rPr>
      </w:pPr>
    </w:p>
    <w:p w14:paraId="63FCCD90" w14:textId="3E5EA37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57A717F3" w14:textId="30A1DE11" w:rsidR="005154B5" w:rsidRPr="00E0727A" w:rsidRDefault="00E0727A" w:rsidP="005154B5">
      <w:pPr>
        <w:pStyle w:val="Lijstalinea"/>
        <w:rPr>
          <w:rFonts w:eastAsia="SimSun" w:cs="Times New Roman"/>
          <w:i/>
          <w:iCs/>
          <w:lang w:eastAsia="zh-CN"/>
        </w:rPr>
      </w:pPr>
      <w:r>
        <w:rPr>
          <w:rFonts w:eastAsia="SimSun" w:cs="Times New Roman"/>
          <w:i/>
          <w:iCs/>
          <w:lang w:eastAsia="zh-CN"/>
        </w:rPr>
        <w:t>De leerlingen maken kennis met het thema reizen gaan verbeelden.</w:t>
      </w:r>
    </w:p>
    <w:p w14:paraId="144FB46D" w14:textId="32BEAAB1"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r w:rsidR="004B2CA4">
        <w:rPr>
          <w:rFonts w:eastAsia="SimSun" w:cs="Times New Roman"/>
          <w:b/>
          <w:bCs/>
          <w:lang w:eastAsia="zh-CN"/>
        </w:rPr>
        <w:t xml:space="preserve"> (</w:t>
      </w:r>
      <w:proofErr w:type="spellStart"/>
      <w:r w:rsidR="004B2CA4">
        <w:rPr>
          <w:rFonts w:eastAsia="SimSun" w:cs="Times New Roman"/>
          <w:b/>
          <w:bCs/>
          <w:lang w:eastAsia="zh-CN"/>
        </w:rPr>
        <w:t>enerziger</w:t>
      </w:r>
      <w:proofErr w:type="spellEnd"/>
      <w:r w:rsidR="004B2CA4">
        <w:rPr>
          <w:rFonts w:eastAsia="SimSun" w:cs="Times New Roman"/>
          <w:b/>
          <w:bCs/>
          <w:lang w:eastAsia="zh-CN"/>
        </w:rPr>
        <w:t>)</w:t>
      </w:r>
    </w:p>
    <w:p w14:paraId="67ED840F" w14:textId="4ADF3966" w:rsidR="00C34B55" w:rsidRPr="00C34B55" w:rsidRDefault="00C34B55" w:rsidP="00C34B55">
      <w:pPr>
        <w:pStyle w:val="Lijstalinea"/>
        <w:rPr>
          <w:rFonts w:eastAsia="SimSun" w:cs="Times New Roman"/>
          <w:i/>
          <w:iCs/>
          <w:lang w:eastAsia="zh-CN"/>
        </w:rPr>
      </w:pPr>
      <w:r>
        <w:rPr>
          <w:rFonts w:eastAsia="SimSun" w:cs="Times New Roman"/>
          <w:i/>
          <w:iCs/>
          <w:lang w:eastAsia="zh-CN"/>
        </w:rPr>
        <w:t xml:space="preserve">De leerlingen </w:t>
      </w:r>
      <w:r w:rsidR="00E0727A">
        <w:rPr>
          <w:rFonts w:eastAsia="SimSun" w:cs="Times New Roman"/>
          <w:i/>
          <w:iCs/>
          <w:lang w:eastAsia="zh-CN"/>
        </w:rPr>
        <w:t>activeren het lichaam en komen in een spelmodus met bewustzijn voor het lichaam.</w:t>
      </w:r>
    </w:p>
    <w:p w14:paraId="6AC87EBF" w14:textId="5B9689F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39382026" w14:textId="688BDB69" w:rsidR="009A7E49" w:rsidRPr="009A7E49" w:rsidRDefault="00E0727A" w:rsidP="009A7E49">
      <w:pPr>
        <w:pStyle w:val="Lijstalinea"/>
        <w:rPr>
          <w:rFonts w:eastAsia="SimSun" w:cs="Times New Roman"/>
          <w:i/>
          <w:iCs/>
          <w:lang w:eastAsia="zh-CN"/>
        </w:rPr>
      </w:pPr>
      <w:r>
        <w:rPr>
          <w:rFonts w:eastAsia="SimSun" w:cs="Times New Roman"/>
          <w:i/>
          <w:iCs/>
          <w:lang w:eastAsia="zh-CN"/>
        </w:rPr>
        <w:t>De leerlingen spelen met het lichaam in een vertelpantomime situaties.</w:t>
      </w:r>
    </w:p>
    <w:p w14:paraId="73B27DCE" w14:textId="7EC1885C"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61992F3A" w14:textId="45496CDC" w:rsidR="000D748B" w:rsidRPr="000D748B" w:rsidRDefault="00E0727A" w:rsidP="000D748B">
      <w:pPr>
        <w:pStyle w:val="Lijstalinea"/>
        <w:rPr>
          <w:rFonts w:eastAsia="SimSun" w:cs="Times New Roman"/>
          <w:i/>
          <w:iCs/>
          <w:lang w:eastAsia="zh-CN"/>
        </w:rPr>
      </w:pPr>
      <w:r>
        <w:rPr>
          <w:rFonts w:eastAsia="SimSun" w:cs="Times New Roman"/>
          <w:i/>
          <w:iCs/>
          <w:lang w:eastAsia="zh-CN"/>
        </w:rPr>
        <w:t>De leerlingen spelen situaties vanuit een locatie.</w:t>
      </w:r>
    </w:p>
    <w:p w14:paraId="228995B4" w14:textId="09E1F09D"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3BD8802A" w14:textId="6DA64C6F" w:rsidR="000D748B" w:rsidRPr="000D748B" w:rsidRDefault="000D748B" w:rsidP="000D748B">
      <w:pPr>
        <w:pStyle w:val="Lijstalinea"/>
        <w:rPr>
          <w:rFonts w:eastAsia="SimSun" w:cs="Times New Roman"/>
          <w:i/>
          <w:iCs/>
          <w:lang w:eastAsia="zh-CN"/>
        </w:rPr>
      </w:pPr>
      <w:r>
        <w:rPr>
          <w:rFonts w:eastAsia="SimSun" w:cs="Times New Roman"/>
          <w:i/>
          <w:iCs/>
          <w:lang w:eastAsia="zh-CN"/>
        </w:rPr>
        <w:t xml:space="preserve">De leerlingen </w:t>
      </w:r>
      <w:r w:rsidR="00E0727A">
        <w:rPr>
          <w:rFonts w:eastAsia="SimSun" w:cs="Times New Roman"/>
          <w:i/>
          <w:iCs/>
          <w:lang w:eastAsia="zh-CN"/>
        </w:rPr>
        <w:t>bedenken en spelen zelf twee handelingen op een locatie waarbij ze het lijf gebruiken.</w:t>
      </w:r>
    </w:p>
    <w:p w14:paraId="079FC431" w14:textId="40955CC8"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3D154457" w14:textId="0DF8C11B" w:rsidR="000D748B" w:rsidRPr="000D748B" w:rsidRDefault="004B2CA4" w:rsidP="000D748B">
      <w:pPr>
        <w:pStyle w:val="Lijstalinea"/>
        <w:rPr>
          <w:rFonts w:eastAsia="SimSun" w:cs="Times New Roman"/>
          <w:i/>
          <w:iCs/>
          <w:lang w:eastAsia="zh-CN"/>
        </w:rPr>
      </w:pPr>
      <w:r w:rsidRPr="004B2CA4">
        <w:rPr>
          <w:rFonts w:eastAsia="SimSun" w:cs="Times New Roman"/>
          <w:i/>
          <w:iCs/>
          <w:noProof/>
          <w:sz w:val="16"/>
          <w:szCs w:val="16"/>
          <w:lang w:eastAsia="zh-CN"/>
        </w:rPr>
        <mc:AlternateContent>
          <mc:Choice Requires="wps">
            <w:drawing>
              <wp:anchor distT="45720" distB="45720" distL="114300" distR="114300" simplePos="0" relativeHeight="251659264" behindDoc="0" locked="0" layoutInCell="1" allowOverlap="1" wp14:anchorId="7EFE7F07" wp14:editId="2CEF4E82">
                <wp:simplePos x="0" y="0"/>
                <wp:positionH relativeFrom="column">
                  <wp:posOffset>-690245</wp:posOffset>
                </wp:positionH>
                <wp:positionV relativeFrom="paragraph">
                  <wp:posOffset>260985</wp:posOffset>
                </wp:positionV>
                <wp:extent cx="7161530" cy="4248150"/>
                <wp:effectExtent l="0" t="0" r="2032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42481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6E74FFD" w14:textId="3E58FA3E" w:rsidR="004B2CA4" w:rsidRPr="007345FC" w:rsidRDefault="004B2CA4">
                            <w:pPr>
                              <w:rPr>
                                <w:u w:val="single"/>
                              </w:rPr>
                            </w:pPr>
                            <w:r w:rsidRPr="007345FC">
                              <w:rPr>
                                <w:highlight w:val="lightGray"/>
                                <w:u w:val="single"/>
                              </w:rPr>
                              <w:t xml:space="preserve">Over </w:t>
                            </w:r>
                            <w:r w:rsidRPr="00597F04">
                              <w:rPr>
                                <w:highlight w:val="lightGray"/>
                                <w:u w:val="single"/>
                              </w:rPr>
                              <w:t xml:space="preserve">de </w:t>
                            </w:r>
                            <w:r w:rsidR="00597F04" w:rsidRPr="00597F04">
                              <w:rPr>
                                <w:highlight w:val="lightGray"/>
                                <w:u w:val="single"/>
                              </w:rPr>
                              <w:t>vertelpantomime:</w:t>
                            </w:r>
                          </w:p>
                          <w:p w14:paraId="05CF0206" w14:textId="06D2DEEB" w:rsidR="0023274C" w:rsidRDefault="0023274C" w:rsidP="006C3E51">
                            <w:pPr>
                              <w:pStyle w:val="Geenafstand"/>
                              <w:rPr>
                                <w:i/>
                                <w:iCs/>
                              </w:rPr>
                            </w:pPr>
                            <w:r w:rsidRPr="00F34001">
                              <w:rPr>
                                <w:rFonts w:cs="Times New Roman"/>
                              </w:rPr>
                              <w:t>Vertelpantomime is een vertelwijze waarbij de hele klas (of een deel daarvan) het verhaal pantomimisch uitbeeldt terwijl jij vertelt. Vertelpantomime is een veelgebruikte werkvorm in de onder-, midden- en bovenbouw omdat de activiteit eenvoudig en gestructureerd is en door kinderen leerlingen gemakkelijk is uit te voeren. In hogere groepen kan vertelpantomime worden ingezet, bijvoorbeeld met een leerling als de verteller.</w:t>
                            </w:r>
                            <w:r w:rsidR="00F34001" w:rsidRPr="00F34001">
                              <w:rPr>
                                <w:rFonts w:cs="Times New Roman"/>
                              </w:rPr>
                              <w:t xml:space="preserve"> Een vertelpantomime vraagt creativiteit van de leerlingen. Hoeveel creativiteit, dat is afhankelijk van de inbreng die je hen wilt geven in het verhaal. Bij een gesloten vertelpantomime voelen leerlingen zich veilig, want het enige wat ze hoeven te doen is jou als leerkracht volgen. Hun creativiteit wordt dan minimaal aangesproken. Je vertelt alle handelingen in detail (bijvoorbeeld: ‘Doe de deur open, ga naar binnen en doe de deur weer dicht’), en je speelt mee als rolmodel. Naarmate de leerlingen meer ervaring hebben, worden de opdrachten opener en ruimer te interpreteren, zodat ze de spelhandelingen steeds meer zelf invullen binnen brede opdrachten.</w:t>
                            </w:r>
                          </w:p>
                          <w:p w14:paraId="534B42AC" w14:textId="77777777" w:rsidR="0023274C" w:rsidRDefault="0023274C" w:rsidP="006C3E51">
                            <w:pPr>
                              <w:pStyle w:val="Geenafstand"/>
                              <w:rPr>
                                <w:i/>
                                <w:iCs/>
                              </w:rPr>
                            </w:pPr>
                          </w:p>
                          <w:p w14:paraId="4647F4D7" w14:textId="2954EE7B" w:rsidR="006C3E51" w:rsidRPr="006C3E51" w:rsidRDefault="006C3E51" w:rsidP="006C3E51">
                            <w:pPr>
                              <w:pStyle w:val="Geenafstand"/>
                              <w:rPr>
                                <w:i/>
                                <w:iCs/>
                              </w:rPr>
                            </w:pPr>
                            <w:r w:rsidRPr="006C3E51">
                              <w:rPr>
                                <w:i/>
                                <w:iCs/>
                              </w:rPr>
                              <w:t xml:space="preserve">Mondelinge </w:t>
                            </w:r>
                            <w:proofErr w:type="spellStart"/>
                            <w:r w:rsidRPr="006C3E51">
                              <w:rPr>
                                <w:i/>
                                <w:iCs/>
                              </w:rPr>
                              <w:t>taalonwikkeling</w:t>
                            </w:r>
                            <w:proofErr w:type="spellEnd"/>
                          </w:p>
                          <w:p w14:paraId="1C56FD8C" w14:textId="1997740B" w:rsidR="006C3E51" w:rsidRDefault="003A21DF" w:rsidP="006C3E51">
                            <w:pPr>
                              <w:pStyle w:val="Geenafstand"/>
                            </w:pPr>
                            <w:r>
                              <w:t xml:space="preserve">Door het luisteren naar verhalen en hierin mee te spelen hoort het kind nieuwe woorden verschillende malen in de context van </w:t>
                            </w:r>
                            <w:r w:rsidR="00EB0407">
                              <w:t xml:space="preserve">een zin en speelt deze woorden actief in een vertelpantomime. Hierdoor zal de leerling de woorden en hun betekenis beter onthouden. </w:t>
                            </w:r>
                            <w:r w:rsidR="007A1E05">
                              <w:t>Het kind zal personages en situaties met een eigen stem, eigen taalgebruik (expressie, volume, ritme, tempo, hoogte; expressief taalgebruik)</w:t>
                            </w:r>
                            <w:r w:rsidR="00B83AB4">
                              <w:t xml:space="preserve"> neerzetten. De leerkracht is bij een vertelpantomime een </w:t>
                            </w:r>
                            <w:r w:rsidR="00D2223A">
                              <w:t>rolmodel voor de leerlingen binnen het expressieve taalgebruik (</w:t>
                            </w:r>
                            <w:proofErr w:type="spellStart"/>
                            <w:r w:rsidR="00D2223A">
                              <w:t>Gijs</w:t>
                            </w:r>
                            <w:r w:rsidR="00C51869">
                              <w:t>el</w:t>
                            </w:r>
                            <w:proofErr w:type="spellEnd"/>
                            <w:r w:rsidR="00C51869">
                              <w:t xml:space="preserve"> en Van </w:t>
                            </w:r>
                            <w:proofErr w:type="spellStart"/>
                            <w:r w:rsidR="00C51869">
                              <w:t>Druenen</w:t>
                            </w:r>
                            <w:proofErr w:type="spellEnd"/>
                            <w:r w:rsidR="00C51869">
                              <w:t>, 2013).</w:t>
                            </w:r>
                          </w:p>
                          <w:p w14:paraId="624B86E9" w14:textId="06838C56" w:rsidR="00C41916" w:rsidRDefault="00C41916" w:rsidP="006C3E51">
                            <w:pPr>
                              <w:pStyle w:val="Geenafstand"/>
                            </w:pPr>
                          </w:p>
                          <w:p w14:paraId="7FAB8419" w14:textId="198F55A8" w:rsidR="00C41916" w:rsidRDefault="007C18CF" w:rsidP="006C3E51">
                            <w:pPr>
                              <w:pStyle w:val="Geenafstand"/>
                            </w:pPr>
                            <w:r>
                              <w:t xml:space="preserve">De vertelpantomime </w:t>
                            </w:r>
                            <w:r w:rsidR="00F47139">
                              <w:t xml:space="preserve">sluit op deze manier aan bij </w:t>
                            </w:r>
                            <w:r w:rsidR="00294E9F">
                              <w:t>de kerndoelen 1, 2</w:t>
                            </w:r>
                            <w:r w:rsidR="00D97092">
                              <w:t xml:space="preserve">, 54 en 55. </w:t>
                            </w:r>
                          </w:p>
                          <w:p w14:paraId="0E82DB22" w14:textId="77777777" w:rsidR="00C41916" w:rsidRDefault="00C41916" w:rsidP="00C41916">
                            <w:pPr>
                              <w:pStyle w:val="Tekstopmerking"/>
                              <w:rPr>
                                <w:rFonts w:cstheme="minorHAnsi"/>
                                <w:i/>
                                <w:iCs/>
                                <w:sz w:val="18"/>
                                <w:szCs w:val="18"/>
                                <w:shd w:val="clear" w:color="auto" w:fill="FFFFFF"/>
                              </w:rPr>
                            </w:pPr>
                          </w:p>
                          <w:p w14:paraId="5E81AF8D" w14:textId="709E9339" w:rsidR="00C41916" w:rsidRPr="00C41916" w:rsidRDefault="00C41916" w:rsidP="00C41916">
                            <w:pPr>
                              <w:pStyle w:val="Tekstopmerking"/>
                              <w:rPr>
                                <w:rFonts w:cstheme="minorHAnsi"/>
                                <w:i/>
                                <w:iCs/>
                                <w:sz w:val="18"/>
                                <w:szCs w:val="18"/>
                              </w:rPr>
                            </w:pPr>
                            <w:proofErr w:type="spellStart"/>
                            <w:r w:rsidRPr="00C41916">
                              <w:rPr>
                                <w:rFonts w:cstheme="minorHAnsi"/>
                                <w:i/>
                                <w:iCs/>
                                <w:sz w:val="18"/>
                                <w:szCs w:val="18"/>
                                <w:shd w:val="clear" w:color="auto" w:fill="FFFFFF"/>
                              </w:rPr>
                              <w:t>Gijsel</w:t>
                            </w:r>
                            <w:proofErr w:type="spellEnd"/>
                            <w:r w:rsidRPr="00C41916">
                              <w:rPr>
                                <w:rFonts w:cstheme="minorHAnsi"/>
                                <w:i/>
                                <w:iCs/>
                                <w:sz w:val="18"/>
                                <w:szCs w:val="18"/>
                                <w:shd w:val="clear" w:color="auto" w:fill="FFFFFF"/>
                              </w:rPr>
                              <w:t xml:space="preserve">, M., </w:t>
                            </w:r>
                            <w:proofErr w:type="spellStart"/>
                            <w:r w:rsidRPr="00C41916">
                              <w:rPr>
                                <w:rFonts w:cstheme="minorHAnsi"/>
                                <w:i/>
                                <w:iCs/>
                                <w:sz w:val="18"/>
                                <w:szCs w:val="18"/>
                                <w:shd w:val="clear" w:color="auto" w:fill="FFFFFF"/>
                              </w:rPr>
                              <w:t>Druenen</w:t>
                            </w:r>
                            <w:proofErr w:type="spellEnd"/>
                            <w:r w:rsidRPr="00C41916">
                              <w:rPr>
                                <w:rFonts w:cstheme="minorHAnsi"/>
                                <w:i/>
                                <w:iCs/>
                                <w:sz w:val="18"/>
                                <w:szCs w:val="18"/>
                                <w:shd w:val="clear" w:color="auto" w:fill="FFFFFF"/>
                              </w:rPr>
                              <w:t>, M. van (2013). Opbrengstgericht werken aan mondelinge taalvaardigheid. Nijmegen, Expertisecentrum Nederlands. (P.15-20).</w:t>
                            </w:r>
                          </w:p>
                          <w:p w14:paraId="463B6E20" w14:textId="77777777" w:rsidR="00C41916" w:rsidRPr="006C3E51" w:rsidRDefault="00C41916" w:rsidP="006C3E51">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E7F07" id="_x0000_t202" coordsize="21600,21600" o:spt="202" path="m,l,21600r21600,l21600,xe">
                <v:stroke joinstyle="miter"/>
                <v:path gradientshapeok="t" o:connecttype="rect"/>
              </v:shapetype>
              <v:shape id="Tekstvak 2" o:spid="_x0000_s1026" type="#_x0000_t202" style="position:absolute;left:0;text-align:left;margin-left:-54.35pt;margin-top:20.55pt;width:563.9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" fillcolor="white [3201]" strokecolor="#4472c4 [3204]" strokeweight="1pt">
                <v:textbox>
                  <w:txbxContent>
                    <w:p w14:paraId="66E74FFD" w14:textId="3E58FA3E" w:rsidR="004B2CA4" w:rsidRPr="007345FC" w:rsidRDefault="004B2CA4">
                      <w:pPr>
                        <w:rPr>
                          <w:u w:val="single"/>
                        </w:rPr>
                      </w:pPr>
                      <w:r w:rsidRPr="007345FC">
                        <w:rPr>
                          <w:highlight w:val="lightGray"/>
                          <w:u w:val="single"/>
                        </w:rPr>
                        <w:t xml:space="preserve">Over </w:t>
                      </w:r>
                      <w:r w:rsidRPr="00597F04">
                        <w:rPr>
                          <w:highlight w:val="lightGray"/>
                          <w:u w:val="single"/>
                        </w:rPr>
                        <w:t xml:space="preserve">de </w:t>
                      </w:r>
                      <w:r w:rsidR="00597F04" w:rsidRPr="00597F04">
                        <w:rPr>
                          <w:highlight w:val="lightGray"/>
                          <w:u w:val="single"/>
                        </w:rPr>
                        <w:t>vertelpantomime:</w:t>
                      </w:r>
                    </w:p>
                    <w:p w14:paraId="05CF0206" w14:textId="06D2DEEB" w:rsidR="0023274C" w:rsidRDefault="0023274C" w:rsidP="006C3E51">
                      <w:pPr>
                        <w:pStyle w:val="Geenafstand"/>
                        <w:rPr>
                          <w:i/>
                          <w:iCs/>
                        </w:rPr>
                      </w:pPr>
                      <w:r w:rsidRPr="00F34001">
                        <w:rPr>
                          <w:rFonts w:cs="Times New Roman"/>
                        </w:rPr>
                        <w:t>Vertelpantomime is een vertelwijze waarbij de hele klas (of een deel daarvan) het verhaal pantomimisch uitbeeldt terwijl jij vertelt. Vertelpantomime is een veelgebruikte werkvorm in de onder-, midden- en bovenbouw omdat de activiteit eenvoudig en gestructureerd is en door kinderen leerlingen gemakkelijk is uit te voeren. In hogere groepen kan vertelpantomime worden ingezet, bijvoorbeeld met een leerling als de verteller.</w:t>
                      </w:r>
                      <w:r w:rsidR="00F34001" w:rsidRPr="00F34001">
                        <w:rPr>
                          <w:rFonts w:cs="Times New Roman"/>
                        </w:rPr>
                        <w:t xml:space="preserve"> Een vertelpantomime vraagt creativiteit van de leerlingen. Hoeveel creativiteit, dat is afhankelijk van de inbreng die je hen wilt geven in het verhaal. Bij een gesloten vertelpantomime voelen leerlingen zich veilig, want het enige wat ze hoeven te doen is jou als leerkracht volgen. Hun creativiteit wordt dan minimaal aangesproken. Je vertelt alle handelingen in detail (bijvoorbeeld: ‘Doe de deur open, ga naar binnen en doe de deur weer dicht’), en je speelt mee als rolmodel. Naarmate de leerlingen meer ervaring hebben, worden de opdrachten opener en ruimer te interpreteren, zodat ze de spelhandelingen steeds meer zelf invullen binnen brede opdrachten.</w:t>
                      </w:r>
                    </w:p>
                    <w:p w14:paraId="534B42AC" w14:textId="77777777" w:rsidR="0023274C" w:rsidRDefault="0023274C" w:rsidP="006C3E51">
                      <w:pPr>
                        <w:pStyle w:val="Geenafstand"/>
                        <w:rPr>
                          <w:i/>
                          <w:iCs/>
                        </w:rPr>
                      </w:pPr>
                    </w:p>
                    <w:p w14:paraId="4647F4D7" w14:textId="2954EE7B" w:rsidR="006C3E51" w:rsidRPr="006C3E51" w:rsidRDefault="006C3E51" w:rsidP="006C3E51">
                      <w:pPr>
                        <w:pStyle w:val="Geenafstand"/>
                        <w:rPr>
                          <w:i/>
                          <w:iCs/>
                        </w:rPr>
                      </w:pPr>
                      <w:r w:rsidRPr="006C3E51">
                        <w:rPr>
                          <w:i/>
                          <w:iCs/>
                        </w:rPr>
                        <w:t xml:space="preserve">Mondelinge </w:t>
                      </w:r>
                      <w:proofErr w:type="spellStart"/>
                      <w:r w:rsidRPr="006C3E51">
                        <w:rPr>
                          <w:i/>
                          <w:iCs/>
                        </w:rPr>
                        <w:t>taalonwikkeling</w:t>
                      </w:r>
                      <w:proofErr w:type="spellEnd"/>
                    </w:p>
                    <w:p w14:paraId="1C56FD8C" w14:textId="1997740B" w:rsidR="006C3E51" w:rsidRDefault="003A21DF" w:rsidP="006C3E51">
                      <w:pPr>
                        <w:pStyle w:val="Geenafstand"/>
                      </w:pPr>
                      <w:r>
                        <w:t xml:space="preserve">Door het luisteren naar verhalen en hierin mee te spelen hoort het kind nieuwe woorden verschillende malen in de context van </w:t>
                      </w:r>
                      <w:r w:rsidR="00EB0407">
                        <w:t xml:space="preserve">een zin en speelt deze woorden actief in een vertelpantomime. Hierdoor zal de leerling de woorden en hun betekenis beter onthouden. </w:t>
                      </w:r>
                      <w:r w:rsidR="007A1E05">
                        <w:t>Het kind zal personages en situaties met een eigen stem, eigen taalgebruik (expressie, volume, ritme, tempo, hoogte; expressief taalgebruik)</w:t>
                      </w:r>
                      <w:r w:rsidR="00B83AB4">
                        <w:t xml:space="preserve"> neerzetten. De leerkracht is bij een vertelpantomime een </w:t>
                      </w:r>
                      <w:r w:rsidR="00D2223A">
                        <w:t>rolmodel voor de leerlingen binnen het expressieve taalgebruik (</w:t>
                      </w:r>
                      <w:proofErr w:type="spellStart"/>
                      <w:r w:rsidR="00D2223A">
                        <w:t>Gijs</w:t>
                      </w:r>
                      <w:r w:rsidR="00C51869">
                        <w:t>el</w:t>
                      </w:r>
                      <w:proofErr w:type="spellEnd"/>
                      <w:r w:rsidR="00C51869">
                        <w:t xml:space="preserve"> en Van </w:t>
                      </w:r>
                      <w:proofErr w:type="spellStart"/>
                      <w:r w:rsidR="00C51869">
                        <w:t>Druenen</w:t>
                      </w:r>
                      <w:proofErr w:type="spellEnd"/>
                      <w:r w:rsidR="00C51869">
                        <w:t>, 2013).</w:t>
                      </w:r>
                    </w:p>
                    <w:p w14:paraId="624B86E9" w14:textId="06838C56" w:rsidR="00C41916" w:rsidRDefault="00C41916" w:rsidP="006C3E51">
                      <w:pPr>
                        <w:pStyle w:val="Geenafstand"/>
                      </w:pPr>
                    </w:p>
                    <w:p w14:paraId="7FAB8419" w14:textId="198F55A8" w:rsidR="00C41916" w:rsidRDefault="007C18CF" w:rsidP="006C3E51">
                      <w:pPr>
                        <w:pStyle w:val="Geenafstand"/>
                      </w:pPr>
                      <w:r>
                        <w:t xml:space="preserve">De vertelpantomime </w:t>
                      </w:r>
                      <w:r w:rsidR="00F47139">
                        <w:t xml:space="preserve">sluit op deze manier aan bij </w:t>
                      </w:r>
                      <w:r w:rsidR="00294E9F">
                        <w:t>de kerndoelen 1, 2</w:t>
                      </w:r>
                      <w:r w:rsidR="00D97092">
                        <w:t xml:space="preserve">, 54 en 55. </w:t>
                      </w:r>
                    </w:p>
                    <w:p w14:paraId="0E82DB22" w14:textId="77777777" w:rsidR="00C41916" w:rsidRDefault="00C41916" w:rsidP="00C41916">
                      <w:pPr>
                        <w:pStyle w:val="Tekstopmerking"/>
                        <w:rPr>
                          <w:rFonts w:cstheme="minorHAnsi"/>
                          <w:i/>
                          <w:iCs/>
                          <w:sz w:val="18"/>
                          <w:szCs w:val="18"/>
                          <w:shd w:val="clear" w:color="auto" w:fill="FFFFFF"/>
                        </w:rPr>
                      </w:pPr>
                    </w:p>
                    <w:p w14:paraId="5E81AF8D" w14:textId="709E9339" w:rsidR="00C41916" w:rsidRPr="00C41916" w:rsidRDefault="00C41916" w:rsidP="00C41916">
                      <w:pPr>
                        <w:pStyle w:val="Tekstopmerking"/>
                        <w:rPr>
                          <w:rFonts w:cstheme="minorHAnsi"/>
                          <w:i/>
                          <w:iCs/>
                          <w:sz w:val="18"/>
                          <w:szCs w:val="18"/>
                        </w:rPr>
                      </w:pPr>
                      <w:proofErr w:type="spellStart"/>
                      <w:r w:rsidRPr="00C41916">
                        <w:rPr>
                          <w:rFonts w:cstheme="minorHAnsi"/>
                          <w:i/>
                          <w:iCs/>
                          <w:sz w:val="18"/>
                          <w:szCs w:val="18"/>
                          <w:shd w:val="clear" w:color="auto" w:fill="FFFFFF"/>
                        </w:rPr>
                        <w:t>Gijsel</w:t>
                      </w:r>
                      <w:proofErr w:type="spellEnd"/>
                      <w:r w:rsidRPr="00C41916">
                        <w:rPr>
                          <w:rFonts w:cstheme="minorHAnsi"/>
                          <w:i/>
                          <w:iCs/>
                          <w:sz w:val="18"/>
                          <w:szCs w:val="18"/>
                          <w:shd w:val="clear" w:color="auto" w:fill="FFFFFF"/>
                        </w:rPr>
                        <w:t xml:space="preserve">, M., </w:t>
                      </w:r>
                      <w:proofErr w:type="spellStart"/>
                      <w:r w:rsidRPr="00C41916">
                        <w:rPr>
                          <w:rFonts w:cstheme="minorHAnsi"/>
                          <w:i/>
                          <w:iCs/>
                          <w:sz w:val="18"/>
                          <w:szCs w:val="18"/>
                          <w:shd w:val="clear" w:color="auto" w:fill="FFFFFF"/>
                        </w:rPr>
                        <w:t>Druenen</w:t>
                      </w:r>
                      <w:proofErr w:type="spellEnd"/>
                      <w:r w:rsidRPr="00C41916">
                        <w:rPr>
                          <w:rFonts w:cstheme="minorHAnsi"/>
                          <w:i/>
                          <w:iCs/>
                          <w:sz w:val="18"/>
                          <w:szCs w:val="18"/>
                          <w:shd w:val="clear" w:color="auto" w:fill="FFFFFF"/>
                        </w:rPr>
                        <w:t>, M. van (2013). Opbrengstgericht werken aan mondelinge taalvaardigheid. Nijmegen, Expertisecentrum Nederlands. (P.15-20).</w:t>
                      </w:r>
                    </w:p>
                    <w:p w14:paraId="463B6E20" w14:textId="77777777" w:rsidR="00C41916" w:rsidRPr="006C3E51" w:rsidRDefault="00C41916" w:rsidP="006C3E51">
                      <w:pPr>
                        <w:pStyle w:val="Geenafstand"/>
                      </w:pPr>
                    </w:p>
                  </w:txbxContent>
                </v:textbox>
                <w10:wrap type="square"/>
              </v:shape>
            </w:pict>
          </mc:Fallback>
        </mc:AlternateContent>
      </w:r>
      <w:r w:rsidR="000D748B">
        <w:rPr>
          <w:rFonts w:eastAsia="SimSun" w:cs="Times New Roman"/>
          <w:i/>
          <w:iCs/>
          <w:lang w:eastAsia="zh-CN"/>
        </w:rPr>
        <w:t xml:space="preserve">De leerlingen reflecteren op de les. </w:t>
      </w:r>
    </w:p>
    <w:p w14:paraId="2982D2A4" w14:textId="7D1C4C32" w:rsidR="004B2CA4" w:rsidRDefault="004B2CA4">
      <w:pPr>
        <w:spacing w:after="160" w:line="259" w:lineRule="auto"/>
        <w:rPr>
          <w:rFonts w:eastAsia="SimSun" w:cs="Times New Roman"/>
          <w:i/>
          <w:iCs/>
          <w:sz w:val="16"/>
          <w:szCs w:val="16"/>
          <w:lang w:eastAsia="zh-CN"/>
        </w:rPr>
      </w:pPr>
    </w:p>
    <w:p w14:paraId="707D4D1A" w14:textId="25B9A92D" w:rsidR="00445081" w:rsidRPr="00984685" w:rsidRDefault="004F197D" w:rsidP="00C73815">
      <w:pPr>
        <w:spacing w:after="160" w:line="259" w:lineRule="auto"/>
        <w:rPr>
          <w:rFonts w:eastAsia="SimSun" w:cs="Times New Roman"/>
          <w:i/>
          <w:iCs/>
          <w:sz w:val="16"/>
          <w:szCs w:val="16"/>
          <w:lang w:eastAsia="zh-CN"/>
        </w:rPr>
      </w:pPr>
      <w:r>
        <w:rPr>
          <w:rFonts w:eastAsia="SimSun" w:cs="Times New Roman"/>
          <w:i/>
          <w:iCs/>
          <w:sz w:val="16"/>
          <w:szCs w:val="16"/>
          <w:lang w:eastAsia="zh-CN"/>
        </w:rPr>
        <w:br w:type="page"/>
      </w:r>
      <w:r w:rsidR="00722496"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00722496"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5C1F888F" w:rsidR="003775B7" w:rsidRDefault="005154B5" w:rsidP="004F197D">
      <w:pPr>
        <w:spacing w:after="160" w:line="259" w:lineRule="auto"/>
        <w:rPr>
          <w:rFonts w:eastAsia="SimSun" w:cs="Times New Roman"/>
          <w:b/>
          <w:bCs/>
          <w:lang w:eastAsia="zh-CN"/>
        </w:rPr>
      </w:pPr>
      <w:r>
        <w:rPr>
          <w:rFonts w:eastAsia="SimSun" w:cs="Times New Roman"/>
          <w:b/>
          <w:bCs/>
          <w:lang w:eastAsia="zh-CN"/>
        </w:rPr>
        <w:t>Op reis</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2C1AB390" w:rsidR="003775B7" w:rsidRDefault="00BF44F6" w:rsidP="00BB7FEF">
            <w:pPr>
              <w:spacing w:after="0" w:line="240" w:lineRule="auto"/>
              <w:rPr>
                <w:rFonts w:eastAsia="Times New Roman" w:cs="Times New Roman"/>
              </w:rPr>
            </w:pPr>
            <w:r>
              <w:rPr>
                <w:rFonts w:eastAsia="Times New Roman" w:cs="Times New Roman"/>
              </w:rPr>
              <w:t xml:space="preserve">Les </w:t>
            </w:r>
            <w:r w:rsidR="00C73815">
              <w:rPr>
                <w:rFonts w:eastAsia="Times New Roman" w:cs="Times New Roman"/>
              </w:rPr>
              <w:t>3</w:t>
            </w:r>
            <w:r>
              <w:rPr>
                <w:rFonts w:eastAsia="Times New Roman" w:cs="Times New Roman"/>
              </w:rPr>
              <w:t xml:space="preserve"> - </w:t>
            </w: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6A89869D" w:rsidR="003775B7" w:rsidRDefault="00BF44F6"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6ED719DF" w:rsidR="003775B7" w:rsidRDefault="00963B44" w:rsidP="00BB7FEF">
            <w:pPr>
              <w:spacing w:after="0" w:line="240" w:lineRule="auto"/>
              <w:rPr>
                <w:rFonts w:eastAsia="Times New Roman" w:cs="Times New Roman"/>
                <w:color w:val="00B0F0"/>
              </w:rPr>
            </w:pPr>
            <w:r>
              <w:rPr>
                <w:rFonts w:eastAsia="Times New Roman" w:cs="Times New Roman"/>
                <w:color w:val="00B0F0"/>
              </w:rPr>
              <w:t>Tempo, ritme, mimiek, fysiek</w:t>
            </w:r>
            <w:r w:rsidR="00210DBD">
              <w:rPr>
                <w:rFonts w:eastAsia="Times New Roman" w:cs="Times New Roman"/>
                <w:color w:val="00B0F0"/>
              </w:rPr>
              <w:t xml:space="preserve"> (speltechniek)</w:t>
            </w:r>
            <w:r w:rsidR="00827ADA">
              <w:rPr>
                <w:rFonts w:eastAsia="Times New Roman" w:cs="Times New Roman"/>
                <w:color w:val="00B0F0"/>
              </w:rPr>
              <w:t>, waar (locatie)</w:t>
            </w:r>
            <w:r w:rsidR="00210DBD">
              <w:rPr>
                <w:rFonts w:eastAsia="Times New Roman" w:cs="Times New Roman"/>
                <w:color w:val="00B0F0"/>
              </w:rPr>
              <w:t xml:space="preserve"> (spelelement), tableau (werkvorm)</w:t>
            </w:r>
          </w:p>
        </w:tc>
      </w:tr>
      <w:tr w:rsidR="009C3DBB" w14:paraId="527C660B"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4757F2D" w14:textId="33D1F540" w:rsidR="009C3DBB" w:rsidRDefault="009C3DBB"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2A9C8A8F" w14:textId="3A5E03E5" w:rsidR="009C3DBB" w:rsidRDefault="00963B44" w:rsidP="00BB7FEF">
            <w:pPr>
              <w:spacing w:after="0" w:line="240" w:lineRule="auto"/>
              <w:rPr>
                <w:rFonts w:eastAsia="Times New Roman" w:cs="Times New Roman"/>
                <w:color w:val="00B0F0"/>
              </w:rPr>
            </w:pPr>
            <w:r>
              <w:rPr>
                <w:rFonts w:eastAsia="Times New Roman" w:cs="Times New Roman"/>
                <w:color w:val="00B0F0"/>
              </w:rPr>
              <w:t>Op reis</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7CFAEB89" w:rsidR="003775B7" w:rsidRDefault="00BF44F6" w:rsidP="00BB7FEF">
            <w:pPr>
              <w:spacing w:after="0" w:line="240" w:lineRule="auto"/>
              <w:rPr>
                <w:rFonts w:eastAsia="Times New Roman" w:cs="Times New Roman"/>
                <w:color w:val="00B0F0"/>
              </w:rPr>
            </w:pPr>
            <w:r>
              <w:rPr>
                <w:rFonts w:eastAsia="Times New Roman" w:cs="Times New Roman"/>
                <w:color w:val="00B0F0"/>
              </w:rPr>
              <w:t>50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737CA16C" w:rsidR="003775B7" w:rsidRDefault="003775B7" w:rsidP="00BB7FEF">
            <w:pPr>
              <w:spacing w:after="0" w:line="240" w:lineRule="auto"/>
              <w:rPr>
                <w:rFonts w:eastAsia="Times New Roman" w:cs="Times New Roman"/>
                <w:color w:val="00B0F0"/>
              </w:rPr>
            </w:pP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47183FC5" w:rsidR="003775B7" w:rsidRDefault="00BF44F6" w:rsidP="00BB7FEF">
            <w:pPr>
              <w:spacing w:after="0" w:line="240" w:lineRule="auto"/>
              <w:rPr>
                <w:rFonts w:eastAsia="Times New Roman" w:cs="Times New Roman"/>
              </w:rPr>
            </w:pPr>
            <w:r>
              <w:rPr>
                <w:rFonts w:eastAsia="Times New Roman" w:cs="Times New Roman"/>
              </w:rPr>
              <w:t>Speellokaal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6FB337AC" w14:textId="6B6F3B2C" w:rsidR="002E2F44" w:rsidRDefault="00B3704C" w:rsidP="002E2F44">
            <w:pPr>
              <w:spacing w:after="0" w:line="240" w:lineRule="auto"/>
              <w:rPr>
                <w:rFonts w:cs="Times New Roman"/>
                <w:color w:val="00B0F0"/>
              </w:rPr>
            </w:pPr>
            <w:r>
              <w:rPr>
                <w:rFonts w:cs="Times New Roman"/>
                <w:color w:val="00B0F0"/>
              </w:rPr>
              <w:t xml:space="preserve">De </w:t>
            </w:r>
            <w:r w:rsidR="004F4C10">
              <w:rPr>
                <w:rFonts w:cs="Times New Roman"/>
                <w:color w:val="00B0F0"/>
              </w:rPr>
              <w:t xml:space="preserve">leerlingen </w:t>
            </w:r>
            <w:r w:rsidR="00764310">
              <w:rPr>
                <w:rFonts w:cs="Times New Roman"/>
                <w:color w:val="00B0F0"/>
              </w:rPr>
              <w:t xml:space="preserve">creëren </w:t>
            </w:r>
            <w:r w:rsidR="00F14B6A">
              <w:rPr>
                <w:rFonts w:cs="Times New Roman"/>
                <w:color w:val="00B0F0"/>
              </w:rPr>
              <w:t xml:space="preserve">en spelen </w:t>
            </w:r>
            <w:r w:rsidR="00764310">
              <w:rPr>
                <w:rFonts w:cs="Times New Roman"/>
                <w:color w:val="00B0F0"/>
              </w:rPr>
              <w:t xml:space="preserve">handelingen </w:t>
            </w:r>
            <w:r w:rsidR="00F14B6A">
              <w:rPr>
                <w:rFonts w:cs="Times New Roman"/>
                <w:color w:val="00B0F0"/>
              </w:rPr>
              <w:t>passend bij de context van een locatie en kunnen dit voor een publiek tonen.</w:t>
            </w:r>
          </w:p>
          <w:p w14:paraId="253DFD00" w14:textId="561F9FC6" w:rsidR="00F14B6A" w:rsidRDefault="00F14B6A" w:rsidP="002E2F44">
            <w:pPr>
              <w:spacing w:after="0" w:line="240" w:lineRule="auto"/>
              <w:rPr>
                <w:rFonts w:eastAsia="Times New Roman" w:cs="Times New Roman"/>
                <w:color w:val="00B0F0"/>
              </w:rPr>
            </w:pPr>
          </w:p>
          <w:p w14:paraId="1641404E" w14:textId="08B63234" w:rsidR="00F14B6A" w:rsidRDefault="00F14B6A" w:rsidP="002E2F44">
            <w:pPr>
              <w:spacing w:after="0" w:line="240" w:lineRule="auto"/>
              <w:rPr>
                <w:rFonts w:eastAsia="Times New Roman" w:cs="Times New Roman"/>
                <w:color w:val="00B0F0"/>
              </w:rPr>
            </w:pPr>
            <w:r>
              <w:rPr>
                <w:rFonts w:eastAsia="Times New Roman" w:cs="Times New Roman"/>
                <w:color w:val="00B0F0"/>
              </w:rPr>
              <w:t xml:space="preserve">De leerlingen </w:t>
            </w:r>
            <w:r w:rsidR="00316989">
              <w:rPr>
                <w:rFonts w:eastAsia="Times New Roman" w:cs="Times New Roman"/>
                <w:color w:val="00B0F0"/>
              </w:rPr>
              <w:t xml:space="preserve">reflecteren op het getoonde spel van zichzelf en van klasgenoten. </w:t>
            </w:r>
          </w:p>
          <w:p w14:paraId="262A50BE" w14:textId="196A579A" w:rsidR="00B3105F" w:rsidRDefault="00B3105F" w:rsidP="00BB7FEF">
            <w:pPr>
              <w:spacing w:after="0" w:line="240" w:lineRule="auto"/>
              <w:rPr>
                <w:rFonts w:eastAsia="Times New Roman" w:cs="Times New Roman"/>
                <w:color w:val="00B0F0"/>
              </w:rPr>
            </w:pP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w:t>
            </w:r>
            <w:r w:rsidRPr="001A27CE">
              <w:rPr>
                <w:rFonts w:cs="Times New Roman"/>
                <w:b/>
                <w:bCs/>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xml:space="preserve">- </w:t>
            </w:r>
            <w:r w:rsidRPr="001A27CE">
              <w:rPr>
                <w:rFonts w:cs="Times New Roman"/>
                <w:b/>
                <w:bCs/>
                <w:lang w:eastAsia="zh-CN"/>
              </w:rPr>
              <w:t>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0DDD7033" w14:textId="77777777" w:rsidR="007F47FD" w:rsidRDefault="001A27CE" w:rsidP="005A1404">
            <w:pPr>
              <w:spacing w:after="0" w:line="240" w:lineRule="auto"/>
              <w:rPr>
                <w:rFonts w:eastAsia="Times New Roman" w:cs="Times New Roman"/>
                <w:color w:val="00B0F0"/>
              </w:rPr>
            </w:pPr>
            <w:r>
              <w:rPr>
                <w:rFonts w:eastAsia="Times New Roman" w:cs="Times New Roman"/>
                <w:color w:val="00B0F0"/>
              </w:rPr>
              <w:t xml:space="preserve">De leerlingen </w:t>
            </w:r>
            <w:r w:rsidR="005A1404">
              <w:rPr>
                <w:rFonts w:eastAsia="Times New Roman" w:cs="Times New Roman"/>
                <w:color w:val="00B0F0"/>
              </w:rPr>
              <w:t xml:space="preserve">spelen naar aanleiding van </w:t>
            </w:r>
            <w:r w:rsidR="00094E57">
              <w:rPr>
                <w:rFonts w:eastAsia="Times New Roman" w:cs="Times New Roman"/>
                <w:color w:val="00B0F0"/>
              </w:rPr>
              <w:t xml:space="preserve">(nieuwe) woorden </w:t>
            </w:r>
            <w:r w:rsidR="002E2F44">
              <w:rPr>
                <w:rFonts w:eastAsia="Times New Roman" w:cs="Times New Roman"/>
                <w:color w:val="00B0F0"/>
              </w:rPr>
              <w:t xml:space="preserve">in passende contexten </w:t>
            </w:r>
            <w:r w:rsidR="00094E57">
              <w:rPr>
                <w:rFonts w:eastAsia="Times New Roman" w:cs="Times New Roman"/>
                <w:color w:val="00B0F0"/>
              </w:rPr>
              <w:t>situaties uit en laten zien verschillende personages in deze situaties reageren.</w:t>
            </w:r>
          </w:p>
          <w:p w14:paraId="682FDBF3" w14:textId="77777777" w:rsidR="002E2F44" w:rsidRDefault="002E2F44" w:rsidP="005A1404">
            <w:pPr>
              <w:spacing w:after="0" w:line="240" w:lineRule="auto"/>
              <w:rPr>
                <w:rFonts w:eastAsia="Times New Roman" w:cs="Times New Roman"/>
                <w:bCs/>
                <w:color w:val="00B0F0"/>
              </w:rPr>
            </w:pPr>
          </w:p>
          <w:p w14:paraId="15EC3E4A" w14:textId="6D427FD0" w:rsidR="002E2F44" w:rsidRPr="001A27CE" w:rsidRDefault="002E2F44" w:rsidP="005A1404">
            <w:pPr>
              <w:spacing w:after="0" w:line="240" w:lineRule="auto"/>
              <w:rPr>
                <w:rFonts w:eastAsia="Times New Roman" w:cs="Times New Roman"/>
                <w:bCs/>
                <w:color w:val="00B0F0"/>
              </w:rPr>
            </w:pPr>
            <w:r>
              <w:rPr>
                <w:rFonts w:eastAsia="Times New Roman" w:cs="Times New Roman"/>
                <w:bCs/>
                <w:color w:val="00B0F0"/>
              </w:rPr>
              <w:t>De leerlingen luisteren naar elkaars ideeën en komen tot gezamenlijke keuzes</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 xml:space="preserve">3. </w:t>
            </w:r>
            <w:proofErr w:type="spellStart"/>
            <w:r w:rsidRPr="00445081">
              <w:rPr>
                <w:rFonts w:cs="Times New Roman"/>
                <w:lang w:eastAsia="zh-CN"/>
              </w:rPr>
              <w:t>Vakinhoud</w:t>
            </w:r>
            <w:proofErr w:type="spellEnd"/>
            <w:r w:rsidRPr="00445081">
              <w:rPr>
                <w:rFonts w:cs="Times New Roman"/>
                <w:lang w:eastAsia="zh-CN"/>
              </w:rPr>
              <w:t xml:space="preserve">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67D04C44" w:rsidR="08A3B736" w:rsidRDefault="00316989" w:rsidP="08A3B736">
            <w:pPr>
              <w:spacing w:line="240" w:lineRule="auto"/>
              <w:rPr>
                <w:rFonts w:eastAsia="Times New Roman" w:cs="Times New Roman"/>
                <w:b/>
                <w:bCs/>
                <w:color w:val="00B0F0"/>
                <w:highlight w:val="lightGray"/>
              </w:rPr>
            </w:pPr>
            <w:proofErr w:type="spellStart"/>
            <w:r>
              <w:rPr>
                <w:rFonts w:eastAsia="Times New Roman" w:cs="Times New Roman"/>
                <w:b/>
                <w:bCs/>
                <w:color w:val="00B0F0"/>
                <w:highlight w:val="lightGray"/>
              </w:rPr>
              <w:t>nvt</w:t>
            </w:r>
            <w:proofErr w:type="spellEnd"/>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FB6B9E">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FB6B9E">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04C8DB69" w:rsidR="003775B7" w:rsidRPr="00421F6A" w:rsidRDefault="00421F6A"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De leerlingen maken kennis met het thema wonen</w:t>
            </w:r>
            <w:r w:rsidR="00585E26">
              <w:rPr>
                <w:rFonts w:eastAsia="Times New Roman" w:cs="Times New Roman"/>
                <w:color w:val="00B0F0"/>
              </w:rPr>
              <w:t>, de begrippen: ‘waar’ en ‘handeling’</w:t>
            </w:r>
            <w:r w:rsidR="00131345">
              <w:rPr>
                <w:rFonts w:eastAsia="Times New Roman" w:cs="Times New Roman"/>
                <w:color w:val="00B0F0"/>
              </w:rPr>
              <w:t xml:space="preserve"> en worden zich bewust van verschillend</w:t>
            </w:r>
            <w:r w:rsidR="00CE14B8">
              <w:rPr>
                <w:rFonts w:eastAsia="Times New Roman" w:cs="Times New Roman"/>
                <w:color w:val="00B0F0"/>
              </w:rPr>
              <w:t xml:space="preserve"> gedrag</w:t>
            </w:r>
          </w:p>
        </w:tc>
      </w:tr>
      <w:tr w:rsidR="003775B7" w14:paraId="35D24ACF" w14:textId="77777777" w:rsidTr="00FB6B9E">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FB6B9E">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30CBCB15" w:rsidR="003775B7" w:rsidRDefault="00831593" w:rsidP="00BB7FEF">
            <w:pPr>
              <w:spacing w:after="0" w:line="240" w:lineRule="auto"/>
              <w:rPr>
                <w:rFonts w:eastAsia="Times New Roman" w:cs="Times New Roman"/>
                <w:color w:val="00B0F0"/>
              </w:rPr>
            </w:pPr>
            <w:r>
              <w:rPr>
                <w:rFonts w:eastAsia="Times New Roman" w:cs="Times New Roman"/>
                <w:color w:val="00B0F0"/>
              </w:rPr>
              <w:t>5</w:t>
            </w:r>
          </w:p>
        </w:tc>
        <w:tc>
          <w:tcPr>
            <w:tcW w:w="4155" w:type="dxa"/>
            <w:tcBorders>
              <w:top w:val="single" w:sz="4" w:space="0" w:color="002060"/>
              <w:left w:val="single" w:sz="4" w:space="0" w:color="002060"/>
              <w:bottom w:val="single" w:sz="4" w:space="0" w:color="002060"/>
              <w:right w:val="single" w:sz="4" w:space="0" w:color="002060"/>
            </w:tcBorders>
          </w:tcPr>
          <w:p w14:paraId="326C959F" w14:textId="634B88FA" w:rsidR="003775B7" w:rsidRDefault="00831593" w:rsidP="00BB7FEF">
            <w:pPr>
              <w:spacing w:after="0" w:line="240" w:lineRule="auto"/>
              <w:rPr>
                <w:rFonts w:eastAsia="Times New Roman" w:cs="Times New Roman"/>
                <w:color w:val="00B0F0"/>
              </w:rPr>
            </w:pPr>
            <w:r>
              <w:rPr>
                <w:rFonts w:eastAsia="Times New Roman" w:cs="Times New Roman"/>
                <w:color w:val="00B0F0"/>
              </w:rPr>
              <w:t>Leergesprek / inspiratiemoment</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5AE2BEF5" w:rsidR="003775B7" w:rsidRDefault="00831593" w:rsidP="00BB7FEF">
            <w:pPr>
              <w:spacing w:after="0" w:line="240" w:lineRule="auto"/>
              <w:rPr>
                <w:rFonts w:eastAsia="Times New Roman" w:cs="Times New Roman"/>
                <w:color w:val="00B0F0"/>
              </w:rPr>
            </w:pPr>
            <w:r>
              <w:rPr>
                <w:rFonts w:eastAsia="Times New Roman" w:cs="Times New Roman"/>
                <w:color w:val="00B0F0"/>
              </w:rPr>
              <w:t>Leerkracht voor de leerlingen.</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5D17B762" w:rsidR="00321458" w:rsidRDefault="00831593" w:rsidP="00BB7FEF">
            <w:pPr>
              <w:spacing w:after="0" w:line="240" w:lineRule="auto"/>
              <w:rPr>
                <w:rFonts w:eastAsia="Times New Roman" w:cs="Times New Roman"/>
                <w:color w:val="00B0F0"/>
              </w:rPr>
            </w:pPr>
            <w:r>
              <w:rPr>
                <w:rFonts w:eastAsia="Times New Roman" w:cs="Times New Roman"/>
                <w:color w:val="00B0F0"/>
              </w:rPr>
              <w:t>3 koffers (gevuld met de ansichtkaarten)</w:t>
            </w:r>
          </w:p>
        </w:tc>
      </w:tr>
      <w:tr w:rsidR="003775B7" w14:paraId="1543A034" w14:textId="77777777" w:rsidTr="00FB6B9E">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FB6B9E">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412185D" w14:textId="77777777" w:rsidR="00FB250C" w:rsidRDefault="009F1331" w:rsidP="00BB7FEF">
            <w:pPr>
              <w:spacing w:after="0" w:line="240" w:lineRule="auto"/>
              <w:rPr>
                <w:rFonts w:eastAsia="Times New Roman" w:cs="Times New Roman"/>
                <w:color w:val="00B0F0"/>
              </w:rPr>
            </w:pPr>
            <w:r>
              <w:rPr>
                <w:rFonts w:eastAsia="Times New Roman" w:cs="Times New Roman"/>
                <w:color w:val="00B0F0"/>
              </w:rPr>
              <w:t>De leerkracht heeft drie koffers bij zich.</w:t>
            </w:r>
          </w:p>
          <w:p w14:paraId="6A2A4ACA" w14:textId="77777777" w:rsidR="009F1331" w:rsidRDefault="009F1331" w:rsidP="009F1331">
            <w:pPr>
              <w:spacing w:after="0" w:line="240" w:lineRule="auto"/>
              <w:rPr>
                <w:rFonts w:eastAsia="Times New Roman" w:cs="Times New Roman"/>
                <w:color w:val="00B0F0"/>
              </w:rPr>
            </w:pPr>
            <w:r>
              <w:rPr>
                <w:rFonts w:eastAsia="Times New Roman" w:cs="Times New Roman"/>
                <w:color w:val="00B0F0"/>
              </w:rPr>
              <w:t>Hij vraagt de leerlingen zich te verbeelden en te verwoorden:</w:t>
            </w:r>
          </w:p>
          <w:p w14:paraId="5364AC90" w14:textId="77777777" w:rsidR="009F1331" w:rsidRDefault="009F1331" w:rsidP="009F1331">
            <w:pPr>
              <w:pStyle w:val="Lijstalinea"/>
              <w:numPr>
                <w:ilvl w:val="0"/>
                <w:numId w:val="3"/>
              </w:numPr>
              <w:rPr>
                <w:rFonts w:eastAsia="Times New Roman" w:cs="Times New Roman"/>
                <w:color w:val="00B0F0"/>
              </w:rPr>
            </w:pPr>
            <w:r>
              <w:rPr>
                <w:rFonts w:eastAsia="Times New Roman" w:cs="Times New Roman"/>
                <w:color w:val="00B0F0"/>
              </w:rPr>
              <w:t>Van wie de koffers zijn?</w:t>
            </w:r>
          </w:p>
          <w:p w14:paraId="71397F58" w14:textId="77777777" w:rsidR="009F1331" w:rsidRDefault="009F1331" w:rsidP="009F1331">
            <w:pPr>
              <w:pStyle w:val="Lijstalinea"/>
              <w:numPr>
                <w:ilvl w:val="0"/>
                <w:numId w:val="3"/>
              </w:numPr>
              <w:rPr>
                <w:rFonts w:eastAsia="Times New Roman" w:cs="Times New Roman"/>
                <w:color w:val="00B0F0"/>
              </w:rPr>
            </w:pPr>
            <w:r>
              <w:rPr>
                <w:rFonts w:eastAsia="Times New Roman" w:cs="Times New Roman"/>
                <w:color w:val="00B0F0"/>
              </w:rPr>
              <w:t>Waar de koffers van</w:t>
            </w:r>
            <w:r w:rsidR="001D248A">
              <w:rPr>
                <w:rFonts w:eastAsia="Times New Roman" w:cs="Times New Roman"/>
                <w:color w:val="00B0F0"/>
              </w:rPr>
              <w:t>daan komen?</w:t>
            </w:r>
          </w:p>
          <w:p w14:paraId="5E65ACE7" w14:textId="062BF743" w:rsidR="001D248A" w:rsidRPr="009F1331" w:rsidRDefault="001D248A" w:rsidP="009F1331">
            <w:pPr>
              <w:pStyle w:val="Lijstalinea"/>
              <w:numPr>
                <w:ilvl w:val="0"/>
                <w:numId w:val="3"/>
              </w:numPr>
              <w:rPr>
                <w:rFonts w:eastAsia="Times New Roman" w:cs="Times New Roman"/>
                <w:color w:val="00B0F0"/>
              </w:rPr>
            </w:pPr>
            <w:r>
              <w:rPr>
                <w:rFonts w:eastAsia="Times New Roman" w:cs="Times New Roman"/>
                <w:color w:val="00B0F0"/>
              </w:rPr>
              <w:t>Waaraan ze dat zien.</w:t>
            </w:r>
          </w:p>
        </w:tc>
        <w:tc>
          <w:tcPr>
            <w:tcW w:w="4214" w:type="dxa"/>
            <w:gridSpan w:val="4"/>
            <w:tcBorders>
              <w:top w:val="single" w:sz="4" w:space="0" w:color="002060"/>
              <w:left w:val="single" w:sz="4" w:space="0" w:color="002060"/>
              <w:bottom w:val="single" w:sz="4" w:space="0" w:color="002060"/>
              <w:right w:val="single" w:sz="4" w:space="0" w:color="002060"/>
            </w:tcBorders>
          </w:tcPr>
          <w:p w14:paraId="63106CB7" w14:textId="4A0B02A3" w:rsidR="002F5F04" w:rsidRDefault="001D248A" w:rsidP="00BB7FEF">
            <w:pPr>
              <w:spacing w:after="0" w:line="240" w:lineRule="auto"/>
              <w:rPr>
                <w:rFonts w:eastAsia="Times New Roman" w:cs="Times New Roman"/>
                <w:color w:val="00B0F0"/>
              </w:rPr>
            </w:pPr>
            <w:r>
              <w:rPr>
                <w:rFonts w:eastAsia="Times New Roman" w:cs="Times New Roman"/>
                <w:color w:val="00B0F0"/>
              </w:rPr>
              <w:t>De leerlingen verbeelden en gaan met elkaar en de leerkracht in gesprek.</w:t>
            </w:r>
          </w:p>
          <w:p w14:paraId="4CEA5CD1" w14:textId="55F79F68" w:rsidR="008C0C6E" w:rsidRDefault="008C0C6E" w:rsidP="00BB7FEF">
            <w:pPr>
              <w:spacing w:after="0" w:line="240" w:lineRule="auto"/>
              <w:rPr>
                <w:rFonts w:eastAsia="Times New Roman" w:cs="Times New Roman"/>
                <w:color w:val="00B0F0"/>
              </w:rPr>
            </w:pPr>
          </w:p>
          <w:p w14:paraId="02926F8B" w14:textId="46CDE2C4" w:rsidR="00F26F51" w:rsidRDefault="00F26F51" w:rsidP="00BB7FEF">
            <w:pPr>
              <w:spacing w:after="0" w:line="240" w:lineRule="auto"/>
              <w:rPr>
                <w:rFonts w:eastAsia="Times New Roman" w:cs="Times New Roman"/>
                <w:color w:val="00B0F0"/>
              </w:rPr>
            </w:pPr>
          </w:p>
          <w:p w14:paraId="638146AE" w14:textId="71816B02" w:rsidR="00F26F51" w:rsidRDefault="00F26F51" w:rsidP="00BB7FEF">
            <w:pPr>
              <w:spacing w:after="0" w:line="240" w:lineRule="auto"/>
              <w:rPr>
                <w:rFonts w:eastAsia="Times New Roman" w:cs="Times New Roman"/>
                <w:color w:val="00B0F0"/>
              </w:rPr>
            </w:pPr>
          </w:p>
          <w:p w14:paraId="7DA6F4BA" w14:textId="003DD6A2" w:rsidR="008C0C6E" w:rsidRDefault="008C0C6E" w:rsidP="00BB7FEF">
            <w:pPr>
              <w:spacing w:after="0" w:line="240" w:lineRule="auto"/>
              <w:rPr>
                <w:rFonts w:eastAsia="Times New Roman" w:cs="Times New Roman"/>
                <w:color w:val="00B0F0"/>
              </w:rPr>
            </w:pPr>
          </w:p>
        </w:tc>
      </w:tr>
      <w:tr w:rsidR="003775B7" w14:paraId="2F65B7C5" w14:textId="77777777" w:rsidTr="00FB6B9E">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119CCB39" w:rsidR="003775B7" w:rsidRPr="004322C5" w:rsidRDefault="004322C5" w:rsidP="00BB7FEF">
            <w:pPr>
              <w:spacing w:after="0" w:line="240" w:lineRule="auto"/>
              <w:rPr>
                <w:rFonts w:eastAsia="Times New Roman" w:cs="Times New Roman"/>
                <w:color w:val="00B0F0"/>
              </w:rPr>
            </w:pPr>
            <w:r>
              <w:rPr>
                <w:rFonts w:eastAsia="Times New Roman" w:cs="Times New Roman"/>
              </w:rPr>
              <w:t xml:space="preserve">Doel: </w:t>
            </w:r>
            <w:r w:rsidRPr="00A24EED">
              <w:rPr>
                <w:rFonts w:eastAsia="Times New Roman" w:cs="Times New Roman"/>
                <w:i/>
                <w:iCs/>
                <w:color w:val="00B0F0"/>
              </w:rPr>
              <w:t>De leerlingen imiteren diverse handelingen</w:t>
            </w:r>
            <w:r w:rsidR="00421F6A" w:rsidRPr="00A24EED">
              <w:rPr>
                <w:rFonts w:eastAsia="Times New Roman" w:cs="Times New Roman"/>
                <w:i/>
                <w:iCs/>
                <w:color w:val="00B0F0"/>
              </w:rPr>
              <w:t xml:space="preserve"> en reflecteren hierop</w:t>
            </w:r>
          </w:p>
        </w:tc>
      </w:tr>
      <w:tr w:rsidR="003775B7" w14:paraId="398E50F6" w14:textId="77777777" w:rsidTr="00FB6B9E">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FB6B9E">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14A237BF" w:rsidR="003775B7" w:rsidRDefault="00596A85" w:rsidP="00BB7FEF">
            <w:pPr>
              <w:spacing w:after="0" w:line="240" w:lineRule="auto"/>
              <w:rPr>
                <w:rFonts w:eastAsia="Times New Roman" w:cs="Times New Roman"/>
                <w:color w:val="00B0F0"/>
              </w:rPr>
            </w:pPr>
            <w:r>
              <w:rPr>
                <w:rFonts w:eastAsia="Times New Roman" w:cs="Times New Roman"/>
                <w:color w:val="00B0F0"/>
              </w:rPr>
              <w:t>10</w:t>
            </w:r>
          </w:p>
        </w:tc>
        <w:tc>
          <w:tcPr>
            <w:tcW w:w="4155" w:type="dxa"/>
            <w:tcBorders>
              <w:top w:val="single" w:sz="4" w:space="0" w:color="002060"/>
              <w:left w:val="single" w:sz="4" w:space="0" w:color="002060"/>
              <w:bottom w:val="single" w:sz="4" w:space="0" w:color="002060"/>
              <w:right w:val="single" w:sz="4" w:space="0" w:color="002060"/>
            </w:tcBorders>
          </w:tcPr>
          <w:p w14:paraId="50DE599F" w14:textId="68DAB745" w:rsidR="003775B7" w:rsidRDefault="000402C7" w:rsidP="00BB7FEF">
            <w:pPr>
              <w:spacing w:after="0" w:line="240" w:lineRule="auto"/>
              <w:rPr>
                <w:rFonts w:eastAsia="Times New Roman" w:cs="Times New Roman"/>
                <w:color w:val="00B0F0"/>
              </w:rPr>
            </w:pPr>
            <w:r>
              <w:rPr>
                <w:rFonts w:eastAsia="Times New Roman" w:cs="Times New Roman"/>
                <w:color w:val="00B0F0"/>
              </w:rPr>
              <w:t>Voordoen-nadoen</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10BB5E0D" w:rsidR="003775B7" w:rsidRDefault="000402C7" w:rsidP="00BB7FEF">
            <w:pPr>
              <w:spacing w:after="0" w:line="240" w:lineRule="auto"/>
              <w:rPr>
                <w:rFonts w:eastAsia="Times New Roman" w:cs="Times New Roman"/>
                <w:color w:val="00B0F0"/>
              </w:rPr>
            </w:pPr>
            <w:r>
              <w:rPr>
                <w:rFonts w:eastAsia="Times New Roman" w:cs="Times New Roman"/>
                <w:color w:val="00B0F0"/>
              </w:rPr>
              <w:t>Cirkel</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27886EE5" w:rsidR="003775B7" w:rsidRDefault="00FD4C5F" w:rsidP="00BB7FEF">
            <w:pPr>
              <w:spacing w:after="0" w:line="240" w:lineRule="auto"/>
              <w:rPr>
                <w:rFonts w:eastAsia="Times New Roman" w:cs="Times New Roman"/>
                <w:color w:val="00B0F0"/>
              </w:rPr>
            </w:pPr>
            <w:r>
              <w:rPr>
                <w:rFonts w:eastAsia="Times New Roman" w:cs="Times New Roman"/>
                <w:color w:val="00B0F0"/>
              </w:rPr>
              <w:t>-</w:t>
            </w:r>
          </w:p>
        </w:tc>
      </w:tr>
      <w:tr w:rsidR="003775B7" w14:paraId="143DA6C7" w14:textId="77777777" w:rsidTr="00FB6B9E">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FB6B9E">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2009DC95" w14:textId="77777777" w:rsidR="0043746B" w:rsidRDefault="00E6701C" w:rsidP="000402C7">
            <w:pPr>
              <w:spacing w:after="0" w:line="240" w:lineRule="auto"/>
              <w:rPr>
                <w:rFonts w:eastAsia="Times New Roman" w:cs="Times New Roman"/>
                <w:color w:val="00B0F0"/>
              </w:rPr>
            </w:pPr>
            <w:r>
              <w:rPr>
                <w:rFonts w:eastAsia="Times New Roman" w:cs="Times New Roman"/>
                <w:color w:val="00B0F0"/>
              </w:rPr>
              <w:lastRenderedPageBreak/>
              <w:t xml:space="preserve"> </w:t>
            </w:r>
            <w:r w:rsidR="008C0C6E">
              <w:rPr>
                <w:rFonts w:eastAsia="Times New Roman" w:cs="Times New Roman"/>
                <w:color w:val="00B0F0"/>
              </w:rPr>
              <w:t xml:space="preserve">De leerkracht vraagt de leerlingen </w:t>
            </w:r>
            <w:r w:rsidR="000402C7">
              <w:rPr>
                <w:rFonts w:eastAsia="Times New Roman" w:cs="Times New Roman"/>
                <w:color w:val="00B0F0"/>
              </w:rPr>
              <w:t>in een kring te komen staan.</w:t>
            </w:r>
          </w:p>
          <w:p w14:paraId="4207D9D2" w14:textId="77777777" w:rsidR="000402C7" w:rsidRDefault="000402C7" w:rsidP="000402C7">
            <w:pPr>
              <w:spacing w:after="0" w:line="240" w:lineRule="auto"/>
              <w:rPr>
                <w:rFonts w:eastAsia="Times New Roman" w:cs="Times New Roman"/>
                <w:color w:val="00B0F0"/>
              </w:rPr>
            </w:pPr>
          </w:p>
          <w:p w14:paraId="103D82F9" w14:textId="09C1B481" w:rsidR="000402C7" w:rsidRDefault="000402C7" w:rsidP="000402C7">
            <w:pPr>
              <w:spacing w:after="0" w:line="240" w:lineRule="auto"/>
              <w:rPr>
                <w:rFonts w:eastAsia="Times New Roman" w:cs="Times New Roman"/>
                <w:color w:val="00B0F0"/>
              </w:rPr>
            </w:pPr>
            <w:r>
              <w:rPr>
                <w:rFonts w:eastAsia="Times New Roman" w:cs="Times New Roman"/>
                <w:color w:val="00B0F0"/>
              </w:rPr>
              <w:t xml:space="preserve">De leerkracht </w:t>
            </w:r>
            <w:r w:rsidR="00AB150C">
              <w:rPr>
                <w:rFonts w:eastAsia="Times New Roman" w:cs="Times New Roman"/>
                <w:color w:val="00B0F0"/>
              </w:rPr>
              <w:t xml:space="preserve">doet enkele handelingen die je </w:t>
            </w:r>
            <w:r w:rsidR="00A73FBA">
              <w:rPr>
                <w:rFonts w:eastAsia="Times New Roman" w:cs="Times New Roman"/>
                <w:color w:val="00B0F0"/>
              </w:rPr>
              <w:t>doet als je op reis gaat en de leerlingen doen dit na. Dit kunnen de volgende handelingen zijn:</w:t>
            </w:r>
          </w:p>
          <w:p w14:paraId="547F463F" w14:textId="77777777" w:rsidR="00A73FBA" w:rsidRDefault="00A73FBA" w:rsidP="00A73FBA">
            <w:pPr>
              <w:pStyle w:val="Lijstalinea"/>
              <w:numPr>
                <w:ilvl w:val="0"/>
                <w:numId w:val="3"/>
              </w:numPr>
              <w:rPr>
                <w:rFonts w:eastAsia="Times New Roman" w:cs="Times New Roman"/>
                <w:color w:val="00B0F0"/>
              </w:rPr>
            </w:pPr>
            <w:r>
              <w:rPr>
                <w:rFonts w:eastAsia="Times New Roman" w:cs="Times New Roman"/>
                <w:color w:val="00B0F0"/>
              </w:rPr>
              <w:t>Koffer inpakken</w:t>
            </w:r>
          </w:p>
          <w:p w14:paraId="611AB809" w14:textId="77777777" w:rsidR="00A73FBA" w:rsidRDefault="005247AE" w:rsidP="00A73FBA">
            <w:pPr>
              <w:pStyle w:val="Lijstalinea"/>
              <w:numPr>
                <w:ilvl w:val="0"/>
                <w:numId w:val="3"/>
              </w:numPr>
              <w:rPr>
                <w:rFonts w:eastAsia="Times New Roman" w:cs="Times New Roman"/>
                <w:color w:val="00B0F0"/>
              </w:rPr>
            </w:pPr>
            <w:r>
              <w:rPr>
                <w:rFonts w:eastAsia="Times New Roman" w:cs="Times New Roman"/>
                <w:color w:val="00B0F0"/>
              </w:rPr>
              <w:t>Paspoort zoeken</w:t>
            </w:r>
          </w:p>
          <w:p w14:paraId="632A50AC" w14:textId="77777777" w:rsidR="005247AE" w:rsidRDefault="005247AE" w:rsidP="00A73FBA">
            <w:pPr>
              <w:pStyle w:val="Lijstalinea"/>
              <w:numPr>
                <w:ilvl w:val="0"/>
                <w:numId w:val="3"/>
              </w:numPr>
              <w:rPr>
                <w:rFonts w:eastAsia="Times New Roman" w:cs="Times New Roman"/>
                <w:color w:val="00B0F0"/>
              </w:rPr>
            </w:pPr>
            <w:r>
              <w:rPr>
                <w:rFonts w:eastAsia="Times New Roman" w:cs="Times New Roman"/>
                <w:color w:val="00B0F0"/>
              </w:rPr>
              <w:t>De weg zoeken</w:t>
            </w:r>
          </w:p>
          <w:p w14:paraId="298EEFB9" w14:textId="77777777" w:rsidR="005247AE" w:rsidRDefault="005247AE" w:rsidP="00A73FBA">
            <w:pPr>
              <w:pStyle w:val="Lijstalinea"/>
              <w:numPr>
                <w:ilvl w:val="0"/>
                <w:numId w:val="3"/>
              </w:numPr>
              <w:rPr>
                <w:rFonts w:eastAsia="Times New Roman" w:cs="Times New Roman"/>
                <w:color w:val="00B0F0"/>
              </w:rPr>
            </w:pPr>
            <w:r>
              <w:rPr>
                <w:rFonts w:eastAsia="Times New Roman" w:cs="Times New Roman"/>
                <w:color w:val="00B0F0"/>
              </w:rPr>
              <w:t>Zonnebrand smeren</w:t>
            </w:r>
          </w:p>
          <w:p w14:paraId="434D4744" w14:textId="77777777" w:rsidR="005247AE" w:rsidRDefault="005247AE" w:rsidP="00A73FBA">
            <w:pPr>
              <w:pStyle w:val="Lijstalinea"/>
              <w:numPr>
                <w:ilvl w:val="0"/>
                <w:numId w:val="3"/>
              </w:numPr>
              <w:rPr>
                <w:rFonts w:eastAsia="Times New Roman" w:cs="Times New Roman"/>
                <w:color w:val="00B0F0"/>
              </w:rPr>
            </w:pPr>
            <w:r>
              <w:rPr>
                <w:rFonts w:eastAsia="Times New Roman" w:cs="Times New Roman"/>
                <w:color w:val="00B0F0"/>
              </w:rPr>
              <w:t>Zware koffer tillen</w:t>
            </w:r>
          </w:p>
          <w:p w14:paraId="2BE232CB" w14:textId="29E482F7" w:rsidR="005247AE" w:rsidRDefault="005247AE" w:rsidP="005247AE">
            <w:pPr>
              <w:rPr>
                <w:rFonts w:eastAsia="Times New Roman" w:cs="Times New Roman"/>
                <w:color w:val="00B0F0"/>
              </w:rPr>
            </w:pPr>
          </w:p>
          <w:p w14:paraId="3E8110C0" w14:textId="57848039" w:rsidR="00BE48E6" w:rsidRDefault="00BE48E6" w:rsidP="005247AE">
            <w:pPr>
              <w:rPr>
                <w:rFonts w:eastAsia="Times New Roman" w:cs="Times New Roman"/>
                <w:color w:val="00B0F0"/>
              </w:rPr>
            </w:pPr>
            <w:r>
              <w:rPr>
                <w:rFonts w:eastAsia="Times New Roman" w:cs="Times New Roman"/>
                <w:color w:val="00B0F0"/>
              </w:rPr>
              <w:t>De leerkracht reflecteert met de leerlingen</w:t>
            </w:r>
            <w:r w:rsidR="00621742">
              <w:rPr>
                <w:rFonts w:eastAsia="Times New Roman" w:cs="Times New Roman"/>
                <w:color w:val="00B0F0"/>
              </w:rPr>
              <w:t>. Hij vraagt: waarmee en hoe heb je net alles uitgebeeld?</w:t>
            </w:r>
          </w:p>
          <w:p w14:paraId="1C33DA97" w14:textId="2068FC7D" w:rsidR="005247AE" w:rsidRPr="005247AE" w:rsidRDefault="005247AE" w:rsidP="005247AE">
            <w:pPr>
              <w:rPr>
                <w:rFonts w:eastAsia="Times New Roman" w:cs="Times New Roman"/>
                <w:color w:val="00B0F0"/>
              </w:rPr>
            </w:pPr>
            <w:r>
              <w:rPr>
                <w:rFonts w:eastAsia="Times New Roman" w:cs="Times New Roman"/>
                <w:color w:val="00B0F0"/>
              </w:rPr>
              <w:t>Variatie: De leerlingen herhalen de bewegingen in stilte</w:t>
            </w:r>
            <w:r w:rsidR="00BE48E6">
              <w:rPr>
                <w:rFonts w:eastAsia="Times New Roman" w:cs="Times New Roman"/>
                <w:color w:val="00B0F0"/>
              </w:rPr>
              <w:t>, maar zetten het fysiek extra groot in.</w:t>
            </w:r>
          </w:p>
        </w:tc>
        <w:tc>
          <w:tcPr>
            <w:tcW w:w="4214" w:type="dxa"/>
            <w:gridSpan w:val="4"/>
            <w:tcBorders>
              <w:top w:val="single" w:sz="4" w:space="0" w:color="002060"/>
              <w:left w:val="single" w:sz="4" w:space="0" w:color="002060"/>
              <w:bottom w:val="single" w:sz="4" w:space="0" w:color="002060"/>
              <w:right w:val="single" w:sz="4" w:space="0" w:color="002060"/>
            </w:tcBorders>
          </w:tcPr>
          <w:p w14:paraId="4F3FDE46" w14:textId="77777777" w:rsidR="004467BB" w:rsidRDefault="00E6701C" w:rsidP="00BE48E6">
            <w:pPr>
              <w:spacing w:after="0" w:line="240" w:lineRule="auto"/>
              <w:rPr>
                <w:rFonts w:eastAsia="Times New Roman" w:cs="Times New Roman"/>
                <w:color w:val="00B0F0"/>
              </w:rPr>
            </w:pPr>
            <w:r>
              <w:rPr>
                <w:rFonts w:eastAsia="Times New Roman" w:cs="Times New Roman"/>
                <w:color w:val="00B0F0"/>
              </w:rPr>
              <w:t xml:space="preserve"> </w:t>
            </w:r>
            <w:r w:rsidR="00BE48E6">
              <w:rPr>
                <w:rFonts w:eastAsia="Times New Roman" w:cs="Times New Roman"/>
                <w:color w:val="00B0F0"/>
              </w:rPr>
              <w:t>De leerlingen staan in de kring.</w:t>
            </w:r>
          </w:p>
          <w:p w14:paraId="6BA6B050" w14:textId="77777777" w:rsidR="00BE48E6" w:rsidRDefault="00BE48E6" w:rsidP="00BE48E6">
            <w:pPr>
              <w:spacing w:after="0" w:line="240" w:lineRule="auto"/>
              <w:rPr>
                <w:rFonts w:eastAsia="Times New Roman" w:cs="Times New Roman"/>
                <w:color w:val="00B0F0"/>
              </w:rPr>
            </w:pPr>
          </w:p>
          <w:p w14:paraId="0D6C882F" w14:textId="77777777" w:rsidR="00BE48E6" w:rsidRDefault="00BE48E6" w:rsidP="00BE48E6">
            <w:pPr>
              <w:spacing w:after="0" w:line="240" w:lineRule="auto"/>
              <w:rPr>
                <w:rFonts w:eastAsia="Times New Roman" w:cs="Times New Roman"/>
                <w:color w:val="00B0F0"/>
              </w:rPr>
            </w:pPr>
          </w:p>
          <w:p w14:paraId="27648AC0" w14:textId="77777777" w:rsidR="00BE48E6" w:rsidRDefault="00BE48E6" w:rsidP="00BE48E6">
            <w:pPr>
              <w:spacing w:after="0" w:line="240" w:lineRule="auto"/>
              <w:rPr>
                <w:rFonts w:eastAsia="Times New Roman" w:cs="Times New Roman"/>
                <w:color w:val="00B0F0"/>
              </w:rPr>
            </w:pPr>
            <w:r>
              <w:rPr>
                <w:rFonts w:eastAsia="Times New Roman" w:cs="Times New Roman"/>
                <w:color w:val="00B0F0"/>
              </w:rPr>
              <w:t>De leerlingen herhalen de beweging.</w:t>
            </w:r>
          </w:p>
          <w:p w14:paraId="41A95251" w14:textId="77777777" w:rsidR="00621742" w:rsidRDefault="00621742" w:rsidP="00BE48E6">
            <w:pPr>
              <w:spacing w:after="0" w:line="240" w:lineRule="auto"/>
              <w:rPr>
                <w:rFonts w:eastAsia="Times New Roman" w:cs="Times New Roman"/>
                <w:color w:val="00B0F0"/>
              </w:rPr>
            </w:pPr>
          </w:p>
          <w:p w14:paraId="658AB501" w14:textId="77777777" w:rsidR="00621742" w:rsidRDefault="00621742" w:rsidP="00BE48E6">
            <w:pPr>
              <w:spacing w:after="0" w:line="240" w:lineRule="auto"/>
              <w:rPr>
                <w:rFonts w:eastAsia="Times New Roman" w:cs="Times New Roman"/>
                <w:color w:val="00B0F0"/>
              </w:rPr>
            </w:pPr>
          </w:p>
          <w:p w14:paraId="0B36C3F8" w14:textId="77777777" w:rsidR="00621742" w:rsidRDefault="00621742" w:rsidP="00BE48E6">
            <w:pPr>
              <w:spacing w:after="0" w:line="240" w:lineRule="auto"/>
              <w:rPr>
                <w:rFonts w:eastAsia="Times New Roman" w:cs="Times New Roman"/>
                <w:color w:val="00B0F0"/>
              </w:rPr>
            </w:pPr>
          </w:p>
          <w:p w14:paraId="1C4BF37B" w14:textId="77777777" w:rsidR="00621742" w:rsidRDefault="00621742" w:rsidP="00BE48E6">
            <w:pPr>
              <w:spacing w:after="0" w:line="240" w:lineRule="auto"/>
              <w:rPr>
                <w:rFonts w:eastAsia="Times New Roman" w:cs="Times New Roman"/>
                <w:color w:val="00B0F0"/>
              </w:rPr>
            </w:pPr>
          </w:p>
          <w:p w14:paraId="2D34A786" w14:textId="77777777" w:rsidR="00621742" w:rsidRDefault="00621742" w:rsidP="00BE48E6">
            <w:pPr>
              <w:spacing w:after="0" w:line="240" w:lineRule="auto"/>
              <w:rPr>
                <w:rFonts w:eastAsia="Times New Roman" w:cs="Times New Roman"/>
                <w:color w:val="00B0F0"/>
              </w:rPr>
            </w:pPr>
          </w:p>
          <w:p w14:paraId="4C3EE0D4" w14:textId="77777777" w:rsidR="00621742" w:rsidRDefault="00621742" w:rsidP="00BE48E6">
            <w:pPr>
              <w:spacing w:after="0" w:line="240" w:lineRule="auto"/>
              <w:rPr>
                <w:rFonts w:eastAsia="Times New Roman" w:cs="Times New Roman"/>
                <w:color w:val="00B0F0"/>
              </w:rPr>
            </w:pPr>
          </w:p>
          <w:p w14:paraId="04E7EE77" w14:textId="77777777" w:rsidR="00621742" w:rsidRDefault="00621742" w:rsidP="00BE48E6">
            <w:pPr>
              <w:spacing w:after="0" w:line="240" w:lineRule="auto"/>
              <w:rPr>
                <w:rFonts w:eastAsia="Times New Roman" w:cs="Times New Roman"/>
                <w:color w:val="00B0F0"/>
              </w:rPr>
            </w:pPr>
          </w:p>
          <w:p w14:paraId="22D227DA" w14:textId="77777777" w:rsidR="00621742" w:rsidRDefault="00621742" w:rsidP="00BE48E6">
            <w:pPr>
              <w:spacing w:after="0" w:line="240" w:lineRule="auto"/>
              <w:rPr>
                <w:rFonts w:eastAsia="Times New Roman" w:cs="Times New Roman"/>
                <w:color w:val="00B0F0"/>
              </w:rPr>
            </w:pPr>
          </w:p>
          <w:p w14:paraId="5101D362" w14:textId="77777777" w:rsidR="00621742" w:rsidRDefault="00621742" w:rsidP="00BE48E6">
            <w:pPr>
              <w:spacing w:after="0" w:line="240" w:lineRule="auto"/>
              <w:rPr>
                <w:rFonts w:eastAsia="Times New Roman" w:cs="Times New Roman"/>
                <w:color w:val="00B0F0"/>
              </w:rPr>
            </w:pPr>
          </w:p>
          <w:p w14:paraId="0C559279" w14:textId="41EB2467" w:rsidR="00621742" w:rsidRDefault="00621742" w:rsidP="00BE48E6">
            <w:pPr>
              <w:spacing w:after="0" w:line="240" w:lineRule="auto"/>
              <w:rPr>
                <w:rFonts w:eastAsia="Times New Roman" w:cs="Times New Roman"/>
                <w:color w:val="00B0F0"/>
              </w:rPr>
            </w:pPr>
            <w:r>
              <w:rPr>
                <w:rFonts w:eastAsia="Times New Roman" w:cs="Times New Roman"/>
                <w:color w:val="00B0F0"/>
              </w:rPr>
              <w:t xml:space="preserve">De leerlingen gaan in gesprek. </w:t>
            </w:r>
          </w:p>
        </w:tc>
      </w:tr>
      <w:tr w:rsidR="003775B7" w14:paraId="3A1B76DF" w14:textId="77777777" w:rsidTr="00FB6B9E">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7561A967" w14:textId="1CDC29D8" w:rsidR="008271CE" w:rsidRPr="009A7E49" w:rsidRDefault="008271CE" w:rsidP="008271CE">
            <w:pPr>
              <w:pStyle w:val="Lijstalinea"/>
              <w:rPr>
                <w:rFonts w:eastAsia="SimSun" w:cs="Times New Roman"/>
                <w:i/>
                <w:iCs/>
                <w:lang w:eastAsia="zh-CN"/>
              </w:rPr>
            </w:pPr>
            <w:r>
              <w:rPr>
                <w:rFonts w:eastAsia="SimSun" w:cs="Times New Roman"/>
                <w:i/>
                <w:iCs/>
                <w:lang w:eastAsia="zh-CN"/>
              </w:rPr>
              <w:t xml:space="preserve">Doel: </w:t>
            </w:r>
            <w:r w:rsidRPr="008271CE">
              <w:rPr>
                <w:rFonts w:eastAsia="SimSun" w:cs="Times New Roman"/>
                <w:i/>
                <w:iCs/>
                <w:color w:val="00B0F0"/>
                <w:lang w:eastAsia="zh-CN"/>
              </w:rPr>
              <w:t xml:space="preserve">De leerlingen </w:t>
            </w:r>
            <w:r w:rsidR="000165C2">
              <w:rPr>
                <w:rFonts w:eastAsia="SimSun" w:cs="Times New Roman"/>
                <w:i/>
                <w:iCs/>
                <w:color w:val="00B0F0"/>
                <w:lang w:eastAsia="zh-CN"/>
              </w:rPr>
              <w:t>tonen in een vertelpantomime verschillende spelsituaties met lichaam</w:t>
            </w:r>
            <w:r w:rsidR="00A24EED">
              <w:rPr>
                <w:rFonts w:eastAsia="SimSun" w:cs="Times New Roman"/>
                <w:i/>
                <w:iCs/>
                <w:color w:val="00B0F0"/>
                <w:lang w:eastAsia="zh-CN"/>
              </w:rPr>
              <w:t xml:space="preserve"> en mimiek rekening houdend met tempo en ritme.</w:t>
            </w:r>
          </w:p>
          <w:p w14:paraId="2F25041C" w14:textId="3C571F89" w:rsidR="003775B7" w:rsidRPr="008C4B7B" w:rsidRDefault="003775B7" w:rsidP="00BB7FEF">
            <w:pPr>
              <w:spacing w:after="0" w:line="240" w:lineRule="auto"/>
              <w:rPr>
                <w:rFonts w:cs="Times New Roman"/>
                <w:color w:val="00B0F0"/>
              </w:rPr>
            </w:pPr>
          </w:p>
        </w:tc>
      </w:tr>
      <w:tr w:rsidR="003775B7" w14:paraId="1F21C933"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265B4065" w:rsidR="003775B7" w:rsidRDefault="00E6701C"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73EBF782" w:rsidR="003775B7" w:rsidRDefault="00F00E41" w:rsidP="00BB7FEF">
            <w:pPr>
              <w:spacing w:after="0" w:line="240" w:lineRule="auto"/>
              <w:rPr>
                <w:rFonts w:eastAsia="Times New Roman" w:cs="Times New Roman"/>
                <w:color w:val="00B0F0"/>
              </w:rPr>
            </w:pPr>
            <w:r>
              <w:rPr>
                <w:rFonts w:eastAsia="Times New Roman" w:cs="Times New Roman"/>
                <w:color w:val="00B0F0"/>
              </w:rPr>
              <w:t xml:space="preserve">Vertelpantomime </w:t>
            </w:r>
            <w:r w:rsidR="00DA1D85">
              <w:rPr>
                <w:rFonts w:eastAsia="Times New Roman" w:cs="Times New Roman"/>
                <w:color w:val="00B0F0"/>
              </w:rPr>
              <w:t>/ tableau</w:t>
            </w:r>
          </w:p>
        </w:tc>
        <w:tc>
          <w:tcPr>
            <w:tcW w:w="1892" w:type="dxa"/>
            <w:tcBorders>
              <w:top w:val="single" w:sz="4" w:space="0" w:color="002060"/>
              <w:left w:val="single" w:sz="4" w:space="0" w:color="002060"/>
              <w:bottom w:val="single" w:sz="4" w:space="0" w:color="002060"/>
              <w:right w:val="single" w:sz="4" w:space="0" w:color="002060"/>
            </w:tcBorders>
          </w:tcPr>
          <w:p w14:paraId="6F1E4B20" w14:textId="079EE2BF" w:rsidR="003775B7" w:rsidRDefault="00F00E41" w:rsidP="00BB7FEF">
            <w:pPr>
              <w:spacing w:after="0" w:line="240" w:lineRule="auto"/>
              <w:rPr>
                <w:rFonts w:eastAsia="Times New Roman" w:cs="Times New Roman"/>
                <w:color w:val="00B0F0"/>
              </w:rPr>
            </w:pPr>
            <w:r>
              <w:rPr>
                <w:rFonts w:eastAsia="Times New Roman" w:cs="Times New Roman"/>
                <w:color w:val="00B0F0"/>
              </w:rPr>
              <w:t>leerlingen kriskras door de ruimte</w:t>
            </w:r>
            <w:r w:rsidR="00F1022A">
              <w:rPr>
                <w:rFonts w:eastAsia="Times New Roman" w:cs="Times New Roman"/>
                <w:color w:val="00B0F0"/>
              </w:rPr>
              <w:t xml:space="preserve"> in drietallen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3DBF58A1" w:rsidR="003775B7" w:rsidRDefault="00B7104C" w:rsidP="00527A6F">
            <w:pPr>
              <w:spacing w:after="0" w:line="240" w:lineRule="auto"/>
              <w:rPr>
                <w:rFonts w:eastAsia="Times New Roman" w:cs="Times New Roman"/>
                <w:color w:val="00B0F0"/>
              </w:rPr>
            </w:pPr>
            <w:r>
              <w:rPr>
                <w:rFonts w:eastAsia="Times New Roman" w:cs="Times New Roman"/>
                <w:color w:val="00B0F0"/>
              </w:rPr>
              <w:t xml:space="preserve">Ansichtkaarten met </w:t>
            </w:r>
            <w:r w:rsidR="00561F4A">
              <w:rPr>
                <w:rFonts w:eastAsia="Times New Roman" w:cs="Times New Roman"/>
                <w:color w:val="00B0F0"/>
              </w:rPr>
              <w:t>woonhuizen</w:t>
            </w:r>
          </w:p>
        </w:tc>
      </w:tr>
      <w:tr w:rsidR="003775B7" w14:paraId="02E108AE"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1427565D" w14:textId="77777777" w:rsidR="00827DD9" w:rsidRDefault="00EA04EC" w:rsidP="00BB7FEF">
            <w:pPr>
              <w:spacing w:after="0" w:line="240" w:lineRule="auto"/>
              <w:rPr>
                <w:rFonts w:eastAsia="Times New Roman" w:cs="Times New Roman"/>
                <w:color w:val="00B0F0"/>
              </w:rPr>
            </w:pPr>
            <w:r>
              <w:rPr>
                <w:rFonts w:eastAsia="Times New Roman" w:cs="Times New Roman"/>
                <w:color w:val="00B0F0"/>
              </w:rPr>
              <w:t>De leerkracht vertelt een vertelpantomime waarin de leerlingen op reis gaan en lang verschillende bestemmingen komen</w:t>
            </w:r>
            <w:r w:rsidR="00042754">
              <w:rPr>
                <w:rFonts w:eastAsia="Times New Roman" w:cs="Times New Roman"/>
                <w:color w:val="00B0F0"/>
              </w:rPr>
              <w:t>.</w:t>
            </w:r>
          </w:p>
          <w:p w14:paraId="715C01BB" w14:textId="77777777" w:rsidR="00042754" w:rsidRDefault="00042754" w:rsidP="00BB7FEF">
            <w:pPr>
              <w:spacing w:after="0" w:line="240" w:lineRule="auto"/>
              <w:rPr>
                <w:rFonts w:eastAsia="Times New Roman" w:cs="Times New Roman"/>
                <w:color w:val="00B0F0"/>
              </w:rPr>
            </w:pPr>
          </w:p>
          <w:p w14:paraId="0E16B9DB" w14:textId="5D51410B" w:rsidR="00042754" w:rsidRDefault="00042754" w:rsidP="00BB7FEF">
            <w:pPr>
              <w:spacing w:after="0" w:line="240" w:lineRule="auto"/>
              <w:rPr>
                <w:rFonts w:eastAsia="Times New Roman" w:cs="Times New Roman"/>
                <w:color w:val="00B0F0"/>
              </w:rPr>
            </w:pPr>
            <w:r>
              <w:rPr>
                <w:rFonts w:eastAsia="Times New Roman" w:cs="Times New Roman"/>
                <w:color w:val="00B0F0"/>
              </w:rPr>
              <w:t xml:space="preserve">Variatie: De leerlingen spelen de vertelpantomime als; oud </w:t>
            </w:r>
            <w:r w:rsidR="007B692F">
              <w:rPr>
                <w:rFonts w:eastAsia="Times New Roman" w:cs="Times New Roman"/>
                <w:color w:val="00B0F0"/>
              </w:rPr>
              <w:t xml:space="preserve">mannetje/vrouwtje, </w:t>
            </w:r>
            <w:r w:rsidR="00A10A25">
              <w:rPr>
                <w:rFonts w:eastAsia="Times New Roman" w:cs="Times New Roman"/>
                <w:color w:val="00B0F0"/>
              </w:rPr>
              <w:t xml:space="preserve">een </w:t>
            </w:r>
            <w:r w:rsidR="009464F3">
              <w:rPr>
                <w:rFonts w:eastAsia="Times New Roman" w:cs="Times New Roman"/>
                <w:color w:val="00B0F0"/>
              </w:rPr>
              <w:t>sjijke</w:t>
            </w:r>
            <w:r w:rsidR="00A10A25">
              <w:rPr>
                <w:rFonts w:eastAsia="Times New Roman" w:cs="Times New Roman"/>
                <w:color w:val="00B0F0"/>
              </w:rPr>
              <w:t xml:space="preserve"> dame, mopperende meneer.</w:t>
            </w:r>
          </w:p>
        </w:tc>
        <w:tc>
          <w:tcPr>
            <w:tcW w:w="4150" w:type="dxa"/>
            <w:gridSpan w:val="3"/>
            <w:tcBorders>
              <w:top w:val="single" w:sz="4" w:space="0" w:color="002060"/>
              <w:left w:val="single" w:sz="4" w:space="0" w:color="002060"/>
              <w:bottom w:val="single" w:sz="4" w:space="0" w:color="002060"/>
              <w:right w:val="single" w:sz="4" w:space="0" w:color="002060"/>
            </w:tcBorders>
          </w:tcPr>
          <w:p w14:paraId="7ABD1D8D" w14:textId="642AFA35" w:rsidR="00424CFD" w:rsidRDefault="00B4693E" w:rsidP="00BB7FEF">
            <w:pPr>
              <w:spacing w:after="0" w:line="240" w:lineRule="auto"/>
              <w:rPr>
                <w:rFonts w:eastAsia="Times New Roman" w:cs="Times New Roman"/>
                <w:color w:val="00B0F0"/>
              </w:rPr>
            </w:pPr>
            <w:r>
              <w:rPr>
                <w:rFonts w:eastAsia="Times New Roman" w:cs="Times New Roman"/>
                <w:color w:val="00B0F0"/>
              </w:rPr>
              <w:t xml:space="preserve">De leerlingen spelen de </w:t>
            </w:r>
            <w:r w:rsidR="000165C2">
              <w:rPr>
                <w:rFonts w:eastAsia="Times New Roman" w:cs="Times New Roman"/>
                <w:color w:val="00B0F0"/>
              </w:rPr>
              <w:t>vertelpantomime waarin ze op reis gaan.</w:t>
            </w:r>
          </w:p>
        </w:tc>
      </w:tr>
      <w:tr w:rsidR="003775B7" w14:paraId="6BCEAD2A" w14:textId="77777777" w:rsidTr="00FB6B9E">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33B10006" w:rsidR="003775B7" w:rsidRPr="00BD6A8A" w:rsidRDefault="008C4B7B" w:rsidP="00BB7FEF">
            <w:pPr>
              <w:spacing w:after="0" w:line="240" w:lineRule="auto"/>
              <w:rPr>
                <w:rFonts w:cs="Times New Roman"/>
                <w:i/>
                <w:iCs/>
                <w:color w:val="00B0F0"/>
              </w:rPr>
            </w:pPr>
            <w:r>
              <w:rPr>
                <w:rFonts w:eastAsia="Times New Roman" w:cs="Times New Roman"/>
              </w:rPr>
              <w:t xml:space="preserve">Doel: </w:t>
            </w:r>
            <w:r w:rsidR="00BD6A8A">
              <w:rPr>
                <w:rFonts w:cs="Times New Roman"/>
                <w:i/>
                <w:iCs/>
                <w:color w:val="00B0F0"/>
              </w:rPr>
              <w:t xml:space="preserve">De leerlingen spelen in een pantomime met lichaam en mimiek </w:t>
            </w:r>
            <w:r w:rsidR="00EA04EC">
              <w:rPr>
                <w:rFonts w:cs="Times New Roman"/>
                <w:i/>
                <w:iCs/>
                <w:color w:val="00B0F0"/>
              </w:rPr>
              <w:t>handelingen waarin het tempo en ritme verschillen.</w:t>
            </w:r>
          </w:p>
        </w:tc>
      </w:tr>
      <w:tr w:rsidR="003775B7" w14:paraId="49E6BD5A"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33FAF1D3" w14:textId="31202061" w:rsidR="003775B7" w:rsidRDefault="00B4693E"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3D1BF41C" w14:textId="14D49FA5" w:rsidR="003775B7" w:rsidRDefault="00B71A16" w:rsidP="00BB7FEF">
            <w:pPr>
              <w:spacing w:after="0" w:line="240" w:lineRule="auto"/>
              <w:rPr>
                <w:rFonts w:eastAsia="Times New Roman" w:cs="Times New Roman"/>
                <w:color w:val="00B0F0"/>
              </w:rPr>
            </w:pPr>
            <w:r>
              <w:rPr>
                <w:rFonts w:eastAsia="Times New Roman" w:cs="Times New Roman"/>
                <w:color w:val="00B0F0"/>
              </w:rPr>
              <w:t>Oversteken / pantomime</w:t>
            </w:r>
          </w:p>
        </w:tc>
        <w:tc>
          <w:tcPr>
            <w:tcW w:w="1892" w:type="dxa"/>
            <w:tcBorders>
              <w:top w:val="single" w:sz="4" w:space="0" w:color="002060"/>
              <w:left w:val="single" w:sz="4" w:space="0" w:color="002060"/>
              <w:bottom w:val="single" w:sz="4" w:space="0" w:color="002060"/>
              <w:right w:val="single" w:sz="4" w:space="0" w:color="002060"/>
            </w:tcBorders>
          </w:tcPr>
          <w:p w14:paraId="7470A272" w14:textId="60F7D842" w:rsidR="003775B7" w:rsidRDefault="002C0680" w:rsidP="00BB7FEF">
            <w:pPr>
              <w:spacing w:after="0" w:line="240" w:lineRule="auto"/>
              <w:rPr>
                <w:rFonts w:eastAsia="Times New Roman" w:cs="Times New Roman"/>
                <w:color w:val="00B0F0"/>
              </w:rPr>
            </w:pPr>
            <w:r>
              <w:rPr>
                <w:rFonts w:eastAsia="Times New Roman" w:cs="Times New Roman"/>
                <w:color w:val="00B0F0"/>
              </w:rPr>
              <w:t>De helft van de groep aan de kant van een lokaal (daarna wisselen)</w:t>
            </w:r>
          </w:p>
        </w:tc>
        <w:tc>
          <w:tcPr>
            <w:tcW w:w="2258" w:type="dxa"/>
            <w:gridSpan w:val="2"/>
            <w:tcBorders>
              <w:top w:val="single" w:sz="4" w:space="0" w:color="002060"/>
              <w:left w:val="single" w:sz="4" w:space="0" w:color="002060"/>
              <w:bottom w:val="single" w:sz="4" w:space="0" w:color="002060"/>
              <w:right w:val="single" w:sz="4" w:space="0" w:color="002060"/>
            </w:tcBorders>
          </w:tcPr>
          <w:p w14:paraId="2014EC2C" w14:textId="5CB3725D" w:rsidR="003775B7" w:rsidRDefault="003775B7" w:rsidP="00BB7FEF">
            <w:pPr>
              <w:spacing w:after="0" w:line="240" w:lineRule="auto"/>
              <w:rPr>
                <w:rFonts w:eastAsia="Times New Roman" w:cs="Times New Roman"/>
                <w:color w:val="00B0F0"/>
              </w:rPr>
            </w:pPr>
          </w:p>
        </w:tc>
      </w:tr>
      <w:tr w:rsidR="003775B7" w14:paraId="22FA1DEC"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0FE36CC8" w14:textId="77777777" w:rsidR="001E210A" w:rsidRDefault="00F114B5" w:rsidP="00BB7FEF">
            <w:pPr>
              <w:spacing w:after="0" w:line="240" w:lineRule="auto"/>
              <w:rPr>
                <w:rFonts w:eastAsia="Times New Roman" w:cs="Times New Roman"/>
                <w:color w:val="00B0F0"/>
              </w:rPr>
            </w:pPr>
            <w:r>
              <w:rPr>
                <w:rFonts w:eastAsia="Times New Roman" w:cs="Times New Roman"/>
                <w:color w:val="00B0F0"/>
              </w:rPr>
              <w:lastRenderedPageBreak/>
              <w:t>De leerkracht verdeelt de groep in tweeën. Eén helft zit op de bank, de andere helft observeert (later wisselt dit). De observerende groep krijgt de vraag: Wat zie je de leerlingen spelen en hoe zie je dat? Wat vind je heel duidelijk gespeeld</w:t>
            </w:r>
            <w:r w:rsidR="000A16E4">
              <w:rPr>
                <w:rFonts w:eastAsia="Times New Roman" w:cs="Times New Roman"/>
                <w:color w:val="00B0F0"/>
              </w:rPr>
              <w:t xml:space="preserve"> en waarom?</w:t>
            </w:r>
          </w:p>
          <w:p w14:paraId="46D5CA73" w14:textId="77777777" w:rsidR="000A16E4" w:rsidRDefault="000A16E4" w:rsidP="00BB7FEF">
            <w:pPr>
              <w:spacing w:after="0" w:line="240" w:lineRule="auto"/>
              <w:rPr>
                <w:rFonts w:eastAsia="Times New Roman" w:cs="Times New Roman"/>
                <w:color w:val="00B0F0"/>
              </w:rPr>
            </w:pPr>
          </w:p>
          <w:p w14:paraId="678A60FE" w14:textId="77777777" w:rsidR="000A16E4" w:rsidRDefault="000A16E4" w:rsidP="00BB7FEF">
            <w:pPr>
              <w:spacing w:after="0" w:line="240" w:lineRule="auto"/>
              <w:rPr>
                <w:rFonts w:eastAsia="Times New Roman" w:cs="Times New Roman"/>
                <w:color w:val="00B0F0"/>
              </w:rPr>
            </w:pPr>
            <w:r>
              <w:rPr>
                <w:rFonts w:eastAsia="Times New Roman" w:cs="Times New Roman"/>
                <w:color w:val="00B0F0"/>
              </w:rPr>
              <w:t xml:space="preserve">De leerkracht </w:t>
            </w:r>
            <w:r w:rsidR="009464F3">
              <w:rPr>
                <w:rFonts w:eastAsia="Times New Roman" w:cs="Times New Roman"/>
                <w:color w:val="00B0F0"/>
              </w:rPr>
              <w:t xml:space="preserve">geeft </w:t>
            </w:r>
            <w:r>
              <w:rPr>
                <w:rFonts w:eastAsia="Times New Roman" w:cs="Times New Roman"/>
                <w:color w:val="00B0F0"/>
              </w:rPr>
              <w:t>de overstekend</w:t>
            </w:r>
            <w:r w:rsidR="009464F3">
              <w:rPr>
                <w:rFonts w:eastAsia="Times New Roman" w:cs="Times New Roman"/>
                <w:color w:val="00B0F0"/>
              </w:rPr>
              <w:t>e</w:t>
            </w:r>
            <w:r>
              <w:rPr>
                <w:rFonts w:eastAsia="Times New Roman" w:cs="Times New Roman"/>
                <w:color w:val="00B0F0"/>
              </w:rPr>
              <w:t xml:space="preserve"> groep</w:t>
            </w:r>
            <w:r w:rsidR="009464F3">
              <w:rPr>
                <w:rFonts w:eastAsia="Times New Roman" w:cs="Times New Roman"/>
                <w:color w:val="00B0F0"/>
              </w:rPr>
              <w:t xml:space="preserve"> verschillende </w:t>
            </w:r>
            <w:r w:rsidR="000E0287">
              <w:rPr>
                <w:rFonts w:eastAsia="Times New Roman" w:cs="Times New Roman"/>
                <w:color w:val="00B0F0"/>
              </w:rPr>
              <w:t xml:space="preserve">situaties op reisbestemmingen. </w:t>
            </w:r>
          </w:p>
          <w:p w14:paraId="24BC9390" w14:textId="77777777" w:rsidR="000E0287" w:rsidRDefault="000E0287" w:rsidP="00BB7FEF">
            <w:pPr>
              <w:spacing w:after="0" w:line="240" w:lineRule="auto"/>
              <w:rPr>
                <w:rFonts w:eastAsia="Times New Roman" w:cs="Times New Roman"/>
                <w:color w:val="00B0F0"/>
              </w:rPr>
            </w:pPr>
          </w:p>
          <w:p w14:paraId="5B89F93F" w14:textId="77777777" w:rsidR="000E0287" w:rsidRDefault="000E0287" w:rsidP="000E0287">
            <w:pPr>
              <w:pStyle w:val="Lijstalinea"/>
              <w:numPr>
                <w:ilvl w:val="0"/>
                <w:numId w:val="3"/>
              </w:numPr>
              <w:rPr>
                <w:rFonts w:eastAsia="Times New Roman" w:cs="Times New Roman"/>
                <w:color w:val="00B0F0"/>
              </w:rPr>
            </w:pPr>
            <w:r>
              <w:rPr>
                <w:rFonts w:eastAsia="Times New Roman" w:cs="Times New Roman"/>
                <w:color w:val="00B0F0"/>
              </w:rPr>
              <w:t>Je loopt door een koud besneeuwd bos</w:t>
            </w:r>
          </w:p>
          <w:p w14:paraId="7549AF3E" w14:textId="77777777" w:rsidR="00E108CB" w:rsidRDefault="00E108CB" w:rsidP="00E108CB">
            <w:pPr>
              <w:pStyle w:val="Lijstalinea"/>
              <w:numPr>
                <w:ilvl w:val="0"/>
                <w:numId w:val="10"/>
              </w:numPr>
              <w:rPr>
                <w:rFonts w:eastAsia="Times New Roman" w:cs="Times New Roman"/>
                <w:color w:val="00B0F0"/>
              </w:rPr>
            </w:pPr>
            <w:r>
              <w:rPr>
                <w:rFonts w:eastAsia="Times New Roman" w:cs="Times New Roman"/>
                <w:color w:val="00B0F0"/>
              </w:rPr>
              <w:t>Op zoek naar bloemen</w:t>
            </w:r>
          </w:p>
          <w:p w14:paraId="33B8626B" w14:textId="77777777" w:rsidR="00E108CB" w:rsidRDefault="00E108CB" w:rsidP="00E108CB">
            <w:pPr>
              <w:pStyle w:val="Lijstalinea"/>
              <w:numPr>
                <w:ilvl w:val="0"/>
                <w:numId w:val="10"/>
              </w:numPr>
              <w:rPr>
                <w:rFonts w:eastAsia="Times New Roman" w:cs="Times New Roman"/>
                <w:color w:val="00B0F0"/>
              </w:rPr>
            </w:pPr>
            <w:r>
              <w:rPr>
                <w:rFonts w:eastAsia="Times New Roman" w:cs="Times New Roman"/>
                <w:color w:val="00B0F0"/>
              </w:rPr>
              <w:t>Op zoek naar eten</w:t>
            </w:r>
          </w:p>
          <w:p w14:paraId="7B939142" w14:textId="77777777" w:rsidR="00E108CB" w:rsidRDefault="00E108CB" w:rsidP="00E108CB">
            <w:pPr>
              <w:pStyle w:val="Lijstalinea"/>
              <w:numPr>
                <w:ilvl w:val="0"/>
                <w:numId w:val="10"/>
              </w:numPr>
              <w:rPr>
                <w:rFonts w:eastAsia="Times New Roman" w:cs="Times New Roman"/>
                <w:color w:val="00B0F0"/>
              </w:rPr>
            </w:pPr>
            <w:r>
              <w:rPr>
                <w:rFonts w:eastAsia="Times New Roman" w:cs="Times New Roman"/>
                <w:color w:val="00B0F0"/>
              </w:rPr>
              <w:t>Zoekend naar sleutels</w:t>
            </w:r>
          </w:p>
          <w:p w14:paraId="3AB9B360" w14:textId="77777777" w:rsidR="00E108CB" w:rsidRDefault="00E108CB" w:rsidP="00E108CB">
            <w:pPr>
              <w:pStyle w:val="Lijstalinea"/>
              <w:numPr>
                <w:ilvl w:val="0"/>
                <w:numId w:val="3"/>
              </w:numPr>
              <w:rPr>
                <w:rFonts w:eastAsia="Times New Roman" w:cs="Times New Roman"/>
                <w:color w:val="00B0F0"/>
              </w:rPr>
            </w:pPr>
            <w:r>
              <w:rPr>
                <w:rFonts w:eastAsia="Times New Roman" w:cs="Times New Roman"/>
                <w:color w:val="00B0F0"/>
              </w:rPr>
              <w:t>Je loopt door een hete woestijn</w:t>
            </w:r>
          </w:p>
          <w:p w14:paraId="43428BA5" w14:textId="77777777" w:rsidR="00E108CB" w:rsidRDefault="00E108CB" w:rsidP="00E108CB">
            <w:pPr>
              <w:pStyle w:val="Lijstalinea"/>
              <w:numPr>
                <w:ilvl w:val="0"/>
                <w:numId w:val="10"/>
              </w:numPr>
              <w:rPr>
                <w:rFonts w:eastAsia="Times New Roman" w:cs="Times New Roman"/>
                <w:color w:val="00B0F0"/>
              </w:rPr>
            </w:pPr>
            <w:r>
              <w:rPr>
                <w:rFonts w:eastAsia="Times New Roman" w:cs="Times New Roman"/>
                <w:color w:val="00B0F0"/>
              </w:rPr>
              <w:t>Met te veel kleren aan</w:t>
            </w:r>
          </w:p>
          <w:p w14:paraId="3682FC43" w14:textId="77777777" w:rsidR="00E108CB" w:rsidRDefault="00E108CB" w:rsidP="00E108CB">
            <w:pPr>
              <w:pStyle w:val="Lijstalinea"/>
              <w:numPr>
                <w:ilvl w:val="0"/>
                <w:numId w:val="10"/>
              </w:numPr>
              <w:rPr>
                <w:rFonts w:eastAsia="Times New Roman" w:cs="Times New Roman"/>
                <w:color w:val="00B0F0"/>
              </w:rPr>
            </w:pPr>
            <w:r>
              <w:rPr>
                <w:rFonts w:eastAsia="Times New Roman" w:cs="Times New Roman"/>
                <w:color w:val="00B0F0"/>
              </w:rPr>
              <w:t>Op zoek naar water</w:t>
            </w:r>
          </w:p>
          <w:p w14:paraId="2DCADBEA" w14:textId="77777777" w:rsidR="005465F5" w:rsidRDefault="005465F5" w:rsidP="00E108CB">
            <w:pPr>
              <w:pStyle w:val="Lijstalinea"/>
              <w:numPr>
                <w:ilvl w:val="0"/>
                <w:numId w:val="10"/>
              </w:numPr>
              <w:rPr>
                <w:rFonts w:eastAsia="Times New Roman" w:cs="Times New Roman"/>
                <w:color w:val="00B0F0"/>
              </w:rPr>
            </w:pPr>
            <w:r>
              <w:rPr>
                <w:rFonts w:eastAsia="Times New Roman" w:cs="Times New Roman"/>
                <w:color w:val="00B0F0"/>
              </w:rPr>
              <w:t>Genietend van de hitte</w:t>
            </w:r>
          </w:p>
          <w:p w14:paraId="539EE1BC" w14:textId="77777777" w:rsidR="005465F5" w:rsidRDefault="005465F5" w:rsidP="005465F5">
            <w:pPr>
              <w:pStyle w:val="Lijstalinea"/>
              <w:numPr>
                <w:ilvl w:val="0"/>
                <w:numId w:val="3"/>
              </w:numPr>
              <w:rPr>
                <w:rFonts w:eastAsia="Times New Roman" w:cs="Times New Roman"/>
                <w:color w:val="00B0F0"/>
              </w:rPr>
            </w:pPr>
            <w:r>
              <w:rPr>
                <w:rFonts w:eastAsia="Times New Roman" w:cs="Times New Roman"/>
                <w:color w:val="00B0F0"/>
              </w:rPr>
              <w:t>Je loopt over het strand</w:t>
            </w:r>
          </w:p>
          <w:p w14:paraId="63D150E4" w14:textId="77777777" w:rsidR="005465F5" w:rsidRDefault="005465F5" w:rsidP="005465F5">
            <w:pPr>
              <w:pStyle w:val="Lijstalinea"/>
              <w:numPr>
                <w:ilvl w:val="0"/>
                <w:numId w:val="10"/>
              </w:numPr>
              <w:rPr>
                <w:rFonts w:eastAsia="Times New Roman" w:cs="Times New Roman"/>
                <w:color w:val="00B0F0"/>
              </w:rPr>
            </w:pPr>
            <w:r>
              <w:rPr>
                <w:rFonts w:eastAsia="Times New Roman" w:cs="Times New Roman"/>
                <w:color w:val="00B0F0"/>
              </w:rPr>
              <w:t>Met heel heet zand</w:t>
            </w:r>
          </w:p>
          <w:p w14:paraId="29D72240" w14:textId="77777777" w:rsidR="005465F5" w:rsidRDefault="005465F5" w:rsidP="005465F5">
            <w:pPr>
              <w:pStyle w:val="Lijstalinea"/>
              <w:numPr>
                <w:ilvl w:val="0"/>
                <w:numId w:val="10"/>
              </w:numPr>
              <w:rPr>
                <w:rFonts w:eastAsia="Times New Roman" w:cs="Times New Roman"/>
                <w:color w:val="00B0F0"/>
              </w:rPr>
            </w:pPr>
            <w:r>
              <w:rPr>
                <w:rFonts w:eastAsia="Times New Roman" w:cs="Times New Roman"/>
                <w:color w:val="00B0F0"/>
              </w:rPr>
              <w:t>Met heerlijke ruikend water</w:t>
            </w:r>
          </w:p>
          <w:p w14:paraId="341B8838" w14:textId="77777777" w:rsidR="00382FE6" w:rsidRDefault="00382FE6" w:rsidP="005465F5">
            <w:pPr>
              <w:pStyle w:val="Lijstalinea"/>
              <w:numPr>
                <w:ilvl w:val="0"/>
                <w:numId w:val="10"/>
              </w:numPr>
              <w:rPr>
                <w:rFonts w:eastAsia="Times New Roman" w:cs="Times New Roman"/>
                <w:color w:val="00B0F0"/>
              </w:rPr>
            </w:pPr>
            <w:r>
              <w:rPr>
                <w:rFonts w:eastAsia="Times New Roman" w:cs="Times New Roman"/>
                <w:color w:val="00B0F0"/>
              </w:rPr>
              <w:t xml:space="preserve">Met </w:t>
            </w:r>
            <w:r w:rsidR="001D3462">
              <w:rPr>
                <w:rFonts w:eastAsia="Times New Roman" w:cs="Times New Roman"/>
                <w:color w:val="00B0F0"/>
              </w:rPr>
              <w:t>hele natte sokken</w:t>
            </w:r>
          </w:p>
          <w:p w14:paraId="6E3FD532" w14:textId="77777777" w:rsidR="001D3462" w:rsidRDefault="001D3462" w:rsidP="001D3462">
            <w:pPr>
              <w:pStyle w:val="Lijstalinea"/>
              <w:numPr>
                <w:ilvl w:val="0"/>
                <w:numId w:val="3"/>
              </w:numPr>
              <w:rPr>
                <w:rFonts w:eastAsia="Times New Roman" w:cs="Times New Roman"/>
                <w:color w:val="00B0F0"/>
              </w:rPr>
            </w:pPr>
            <w:r>
              <w:rPr>
                <w:rFonts w:eastAsia="Times New Roman" w:cs="Times New Roman"/>
                <w:color w:val="00B0F0"/>
              </w:rPr>
              <w:t>Je loopt door een heerlijk ruikend bos</w:t>
            </w:r>
          </w:p>
          <w:p w14:paraId="317C786B" w14:textId="77777777" w:rsidR="001D3462" w:rsidRDefault="001D3462" w:rsidP="001D3462">
            <w:pPr>
              <w:pStyle w:val="Lijstalinea"/>
              <w:numPr>
                <w:ilvl w:val="0"/>
                <w:numId w:val="10"/>
              </w:numPr>
              <w:rPr>
                <w:rFonts w:eastAsia="Times New Roman" w:cs="Times New Roman"/>
                <w:color w:val="00B0F0"/>
              </w:rPr>
            </w:pPr>
            <w:r>
              <w:rPr>
                <w:rFonts w:eastAsia="Times New Roman" w:cs="Times New Roman"/>
                <w:color w:val="00B0F0"/>
              </w:rPr>
              <w:t>Op zoek naar bloemen</w:t>
            </w:r>
          </w:p>
          <w:p w14:paraId="559E761F" w14:textId="77777777" w:rsidR="001D3462" w:rsidRDefault="00DB5228" w:rsidP="001D3462">
            <w:pPr>
              <w:pStyle w:val="Lijstalinea"/>
              <w:numPr>
                <w:ilvl w:val="0"/>
                <w:numId w:val="10"/>
              </w:numPr>
              <w:rPr>
                <w:rFonts w:eastAsia="Times New Roman" w:cs="Times New Roman"/>
                <w:color w:val="00B0F0"/>
              </w:rPr>
            </w:pPr>
            <w:r>
              <w:rPr>
                <w:rFonts w:eastAsia="Times New Roman" w:cs="Times New Roman"/>
                <w:color w:val="00B0F0"/>
              </w:rPr>
              <w:t>Genietend van de hoge bomen</w:t>
            </w:r>
          </w:p>
          <w:p w14:paraId="3A0DE65E" w14:textId="77777777" w:rsidR="00DB5228" w:rsidRDefault="00DB5228" w:rsidP="001D3462">
            <w:pPr>
              <w:pStyle w:val="Lijstalinea"/>
              <w:numPr>
                <w:ilvl w:val="0"/>
                <w:numId w:val="10"/>
              </w:numPr>
              <w:rPr>
                <w:rFonts w:eastAsia="Times New Roman" w:cs="Times New Roman"/>
                <w:color w:val="00B0F0"/>
              </w:rPr>
            </w:pPr>
            <w:r>
              <w:rPr>
                <w:rFonts w:eastAsia="Times New Roman" w:cs="Times New Roman"/>
                <w:color w:val="00B0F0"/>
              </w:rPr>
              <w:t>Terwijl het regent</w:t>
            </w:r>
          </w:p>
          <w:p w14:paraId="60508A7A" w14:textId="4904C9D9" w:rsidR="00DB5228" w:rsidRPr="00DB5228" w:rsidRDefault="00DB5228" w:rsidP="00DB5228">
            <w:pPr>
              <w:pStyle w:val="Lijstalinea"/>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6CBA78E6" w14:textId="77777777" w:rsidR="00E3678F" w:rsidRDefault="00E3678F" w:rsidP="00BB7FEF">
            <w:pPr>
              <w:spacing w:after="0" w:line="240" w:lineRule="auto"/>
              <w:rPr>
                <w:rFonts w:eastAsia="Times New Roman" w:cs="Times New Roman"/>
                <w:color w:val="00B0F0"/>
              </w:rPr>
            </w:pPr>
          </w:p>
          <w:p w14:paraId="18239673" w14:textId="77777777" w:rsidR="000A0894" w:rsidRDefault="000A0894" w:rsidP="00BB7FEF">
            <w:pPr>
              <w:spacing w:after="0" w:line="240" w:lineRule="auto"/>
              <w:rPr>
                <w:rFonts w:eastAsia="Times New Roman" w:cs="Times New Roman"/>
                <w:color w:val="00B0F0"/>
              </w:rPr>
            </w:pPr>
          </w:p>
          <w:p w14:paraId="0D246580" w14:textId="77777777" w:rsidR="000A0894" w:rsidRDefault="000A0894" w:rsidP="00BB7FEF">
            <w:pPr>
              <w:spacing w:after="0" w:line="240" w:lineRule="auto"/>
              <w:rPr>
                <w:rFonts w:eastAsia="Times New Roman" w:cs="Times New Roman"/>
                <w:color w:val="00B0F0"/>
              </w:rPr>
            </w:pPr>
          </w:p>
          <w:p w14:paraId="3CD86C6A" w14:textId="77777777" w:rsidR="000A0894" w:rsidRDefault="000A0894" w:rsidP="00BB7FEF">
            <w:pPr>
              <w:spacing w:after="0" w:line="240" w:lineRule="auto"/>
              <w:rPr>
                <w:rFonts w:eastAsia="Times New Roman" w:cs="Times New Roman"/>
                <w:color w:val="00B0F0"/>
              </w:rPr>
            </w:pPr>
          </w:p>
          <w:p w14:paraId="59C22403" w14:textId="77777777" w:rsidR="000A0894" w:rsidRDefault="000A0894" w:rsidP="00BB7FEF">
            <w:pPr>
              <w:spacing w:after="0" w:line="240" w:lineRule="auto"/>
              <w:rPr>
                <w:rFonts w:eastAsia="Times New Roman" w:cs="Times New Roman"/>
                <w:color w:val="00B0F0"/>
              </w:rPr>
            </w:pPr>
          </w:p>
          <w:p w14:paraId="1423E70E" w14:textId="77777777" w:rsidR="000A0894" w:rsidRDefault="000A0894" w:rsidP="00BB7FEF">
            <w:pPr>
              <w:spacing w:after="0" w:line="240" w:lineRule="auto"/>
              <w:rPr>
                <w:rFonts w:eastAsia="Times New Roman" w:cs="Times New Roman"/>
                <w:color w:val="00B0F0"/>
              </w:rPr>
            </w:pPr>
          </w:p>
          <w:p w14:paraId="0F16021B" w14:textId="56D1EA9A" w:rsidR="000A0894" w:rsidRPr="00E3678F" w:rsidRDefault="000A0894" w:rsidP="00BB7FEF">
            <w:pPr>
              <w:spacing w:after="0" w:line="240" w:lineRule="auto"/>
              <w:rPr>
                <w:rFonts w:eastAsia="Times New Roman" w:cs="Times New Roman"/>
                <w:color w:val="00B0F0"/>
              </w:rPr>
            </w:pPr>
            <w:r>
              <w:rPr>
                <w:rFonts w:eastAsia="Times New Roman" w:cs="Times New Roman"/>
                <w:color w:val="00B0F0"/>
              </w:rPr>
              <w:t xml:space="preserve">De leerlingen steken over passend bij de verbeelde situatie. </w:t>
            </w:r>
          </w:p>
        </w:tc>
      </w:tr>
      <w:tr w:rsidR="003775B7" w14:paraId="2AF71CBE" w14:textId="77777777" w:rsidTr="00FB6B9E">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76DB8F8E" w:rsidR="003775B7" w:rsidRPr="00A24EED" w:rsidRDefault="008C4B7B" w:rsidP="00BB7FEF">
            <w:pPr>
              <w:spacing w:after="0" w:line="240" w:lineRule="auto"/>
              <w:rPr>
                <w:rFonts w:cs="Times New Roman"/>
                <w:color w:val="00B0F0"/>
              </w:rPr>
            </w:pPr>
            <w:r>
              <w:rPr>
                <w:rFonts w:eastAsia="Times New Roman" w:cs="Times New Roman"/>
              </w:rPr>
              <w:t xml:space="preserve">Doel: </w:t>
            </w:r>
            <w:r w:rsidR="00A24EED" w:rsidRPr="00A24EED">
              <w:rPr>
                <w:rFonts w:cs="Times New Roman"/>
                <w:i/>
                <w:iCs/>
                <w:color w:val="00B0F0"/>
              </w:rPr>
              <w:t>De leerlingen creëren en spelen handelingen passend bij de context van een locatie en kunnen dit voor een publiek tonen.</w:t>
            </w:r>
          </w:p>
        </w:tc>
      </w:tr>
      <w:tr w:rsidR="003775B7" w14:paraId="2008AB3A"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00482D54" w:rsidR="003775B7" w:rsidRDefault="000A0894" w:rsidP="00BB7FEF">
            <w:pPr>
              <w:spacing w:after="0" w:line="240" w:lineRule="auto"/>
              <w:rPr>
                <w:rFonts w:eastAsia="Times New Roman" w:cs="Times New Roman"/>
                <w:color w:val="00B0F0"/>
              </w:rPr>
            </w:pPr>
            <w:r>
              <w:rPr>
                <w:rFonts w:eastAsia="Times New Roman" w:cs="Times New Roman"/>
                <w:color w:val="00B0F0"/>
              </w:rPr>
              <w:t>15</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6EA06A0D" w:rsidR="003775B7" w:rsidRDefault="008E7145" w:rsidP="00BB7FEF">
            <w:pPr>
              <w:spacing w:after="0" w:line="240" w:lineRule="auto"/>
              <w:rPr>
                <w:rFonts w:eastAsia="Times New Roman" w:cs="Times New Roman"/>
                <w:color w:val="00B0F0"/>
              </w:rPr>
            </w:pPr>
            <w:r>
              <w:rPr>
                <w:rFonts w:eastAsia="Times New Roman" w:cs="Times New Roman"/>
                <w:color w:val="00B0F0"/>
              </w:rPr>
              <w:t>afspraakspel</w:t>
            </w:r>
          </w:p>
        </w:tc>
        <w:tc>
          <w:tcPr>
            <w:tcW w:w="1892" w:type="dxa"/>
            <w:tcBorders>
              <w:top w:val="single" w:sz="4" w:space="0" w:color="002060"/>
              <w:left w:val="single" w:sz="4" w:space="0" w:color="002060"/>
              <w:bottom w:val="single" w:sz="4" w:space="0" w:color="002060"/>
              <w:right w:val="single" w:sz="4" w:space="0" w:color="002060"/>
            </w:tcBorders>
          </w:tcPr>
          <w:p w14:paraId="174F3C3A" w14:textId="7564A0EF" w:rsidR="003F5E18" w:rsidRDefault="008E7145" w:rsidP="00BB7FEF">
            <w:pPr>
              <w:spacing w:after="0" w:line="240" w:lineRule="auto"/>
              <w:rPr>
                <w:rFonts w:eastAsia="Times New Roman" w:cs="Times New Roman"/>
                <w:color w:val="00B0F0"/>
              </w:rPr>
            </w:pPr>
            <w:r>
              <w:rPr>
                <w:rFonts w:eastAsia="Times New Roman" w:cs="Times New Roman"/>
                <w:color w:val="00B0F0"/>
              </w:rPr>
              <w:t>Leerlingen in groep van 3 á 4</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6DA32961" w:rsidR="00EA3731" w:rsidRDefault="008E7145" w:rsidP="00BB7FEF">
            <w:pPr>
              <w:spacing w:after="0" w:line="240" w:lineRule="auto"/>
              <w:rPr>
                <w:rFonts w:eastAsia="Times New Roman" w:cs="Times New Roman"/>
                <w:color w:val="00B0F0"/>
              </w:rPr>
            </w:pPr>
            <w:r>
              <w:rPr>
                <w:rFonts w:eastAsia="Times New Roman" w:cs="Times New Roman"/>
                <w:color w:val="00B0F0"/>
              </w:rPr>
              <w:t>Koffers met ansichtkaarten</w:t>
            </w:r>
          </w:p>
        </w:tc>
      </w:tr>
      <w:tr w:rsidR="003775B7" w14:paraId="436A1520"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FB6B9E">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303FECA2" w14:textId="77777777" w:rsidR="0055231F" w:rsidRDefault="008E7145" w:rsidP="00BB7FEF">
            <w:pPr>
              <w:spacing w:after="0" w:line="240" w:lineRule="auto"/>
              <w:rPr>
                <w:rFonts w:eastAsia="Times New Roman" w:cs="Times New Roman"/>
                <w:color w:val="00B0F0"/>
              </w:rPr>
            </w:pPr>
            <w:r>
              <w:rPr>
                <w:rFonts w:eastAsia="Times New Roman" w:cs="Times New Roman"/>
                <w:color w:val="00B0F0"/>
              </w:rPr>
              <w:lastRenderedPageBreak/>
              <w:t>De leerkracht deelt de leerlingen in groep</w:t>
            </w:r>
            <w:r w:rsidR="002F0DAF">
              <w:rPr>
                <w:rFonts w:eastAsia="Times New Roman" w:cs="Times New Roman"/>
                <w:color w:val="00B0F0"/>
              </w:rPr>
              <w:t>en.</w:t>
            </w:r>
          </w:p>
          <w:p w14:paraId="2096F212" w14:textId="77777777" w:rsidR="002F0DAF" w:rsidRDefault="002F0DAF" w:rsidP="00BB7FEF">
            <w:pPr>
              <w:spacing w:after="0" w:line="240" w:lineRule="auto"/>
              <w:rPr>
                <w:rFonts w:eastAsia="Times New Roman" w:cs="Times New Roman"/>
                <w:color w:val="00B0F0"/>
              </w:rPr>
            </w:pPr>
          </w:p>
          <w:p w14:paraId="54C02DF5" w14:textId="77777777" w:rsidR="002F0DAF" w:rsidRDefault="002F0DAF" w:rsidP="00BB7FEF">
            <w:pPr>
              <w:spacing w:after="0" w:line="240" w:lineRule="auto"/>
              <w:rPr>
                <w:rFonts w:eastAsia="Times New Roman" w:cs="Times New Roman"/>
                <w:color w:val="00B0F0"/>
              </w:rPr>
            </w:pPr>
            <w:r>
              <w:rPr>
                <w:rFonts w:eastAsia="Times New Roman" w:cs="Times New Roman"/>
                <w:color w:val="00B0F0"/>
              </w:rPr>
              <w:t>De leerkracht vertelt dat hij nieuwsgierig is naar de reisbestemmingen van de koffers. Hij haalt uit de koffers ansichtkaarten en deelt deze uit per groep.</w:t>
            </w:r>
          </w:p>
          <w:p w14:paraId="59CFB0EE" w14:textId="77777777" w:rsidR="002F0DAF" w:rsidRDefault="002F0DAF" w:rsidP="00BB7FEF">
            <w:pPr>
              <w:spacing w:after="0" w:line="240" w:lineRule="auto"/>
              <w:rPr>
                <w:rFonts w:eastAsia="Times New Roman" w:cs="Times New Roman"/>
                <w:color w:val="00B0F0"/>
              </w:rPr>
            </w:pPr>
          </w:p>
          <w:p w14:paraId="49DE4366" w14:textId="77777777" w:rsidR="002F0DAF" w:rsidRDefault="002F0DAF" w:rsidP="00BB7FEF">
            <w:pPr>
              <w:spacing w:after="0" w:line="240" w:lineRule="auto"/>
              <w:rPr>
                <w:rFonts w:eastAsia="Times New Roman" w:cs="Times New Roman"/>
                <w:color w:val="00B0F0"/>
              </w:rPr>
            </w:pPr>
            <w:r>
              <w:rPr>
                <w:rFonts w:eastAsia="Times New Roman" w:cs="Times New Roman"/>
                <w:color w:val="00B0F0"/>
              </w:rPr>
              <w:t>De leerkracht vraagt de leerlingen:</w:t>
            </w:r>
          </w:p>
          <w:p w14:paraId="69F05D09" w14:textId="77777777" w:rsidR="002F0DAF" w:rsidRDefault="002F0DAF" w:rsidP="002F0DAF">
            <w:pPr>
              <w:pStyle w:val="Lijstalinea"/>
              <w:numPr>
                <w:ilvl w:val="0"/>
                <w:numId w:val="3"/>
              </w:numPr>
              <w:rPr>
                <w:rFonts w:eastAsia="Times New Roman" w:cs="Times New Roman"/>
                <w:color w:val="00B0F0"/>
              </w:rPr>
            </w:pPr>
            <w:r>
              <w:rPr>
                <w:rFonts w:eastAsia="Times New Roman" w:cs="Times New Roman"/>
                <w:color w:val="00B0F0"/>
              </w:rPr>
              <w:t>Hoe ruikt het op de locatie?</w:t>
            </w:r>
          </w:p>
          <w:p w14:paraId="73880F02" w14:textId="77777777" w:rsidR="002F0DAF" w:rsidRDefault="002F0DAF" w:rsidP="002F0DAF">
            <w:pPr>
              <w:pStyle w:val="Lijstalinea"/>
              <w:numPr>
                <w:ilvl w:val="0"/>
                <w:numId w:val="3"/>
              </w:numPr>
              <w:rPr>
                <w:rFonts w:eastAsia="Times New Roman" w:cs="Times New Roman"/>
                <w:color w:val="00B0F0"/>
              </w:rPr>
            </w:pPr>
            <w:r>
              <w:rPr>
                <w:rFonts w:eastAsia="Times New Roman" w:cs="Times New Roman"/>
                <w:color w:val="00B0F0"/>
              </w:rPr>
              <w:t>Hoe warm of koud is het?</w:t>
            </w:r>
          </w:p>
          <w:p w14:paraId="008D9BF4" w14:textId="77777777" w:rsidR="002F0DAF" w:rsidRDefault="002F0DAF" w:rsidP="002F0DAF">
            <w:pPr>
              <w:pStyle w:val="Lijstalinea"/>
              <w:numPr>
                <w:ilvl w:val="0"/>
                <w:numId w:val="3"/>
              </w:numPr>
              <w:rPr>
                <w:rFonts w:eastAsia="Times New Roman" w:cs="Times New Roman"/>
                <w:color w:val="00B0F0"/>
              </w:rPr>
            </w:pPr>
            <w:r>
              <w:rPr>
                <w:rFonts w:eastAsia="Times New Roman" w:cs="Times New Roman"/>
                <w:color w:val="00B0F0"/>
              </w:rPr>
              <w:t>Hoe nat is het?</w:t>
            </w:r>
          </w:p>
          <w:p w14:paraId="230669B1" w14:textId="77777777" w:rsidR="002F0DAF" w:rsidRDefault="002F0DAF" w:rsidP="002F0DAF">
            <w:pPr>
              <w:pStyle w:val="Lijstalinea"/>
              <w:numPr>
                <w:ilvl w:val="0"/>
                <w:numId w:val="3"/>
              </w:numPr>
              <w:rPr>
                <w:rFonts w:eastAsia="Times New Roman" w:cs="Times New Roman"/>
                <w:color w:val="00B0F0"/>
              </w:rPr>
            </w:pPr>
            <w:r>
              <w:rPr>
                <w:rFonts w:eastAsia="Times New Roman" w:cs="Times New Roman"/>
                <w:color w:val="00B0F0"/>
              </w:rPr>
              <w:t>Wat kun je er zien</w:t>
            </w:r>
            <w:r w:rsidR="00636A13">
              <w:rPr>
                <w:rFonts w:eastAsia="Times New Roman" w:cs="Times New Roman"/>
                <w:color w:val="00B0F0"/>
              </w:rPr>
              <w:t>? En wat zou je er kunnen zien?</w:t>
            </w:r>
          </w:p>
          <w:p w14:paraId="01E7C4D0" w14:textId="77777777" w:rsidR="00636A13" w:rsidRDefault="00636A13" w:rsidP="002F0DAF">
            <w:pPr>
              <w:pStyle w:val="Lijstalinea"/>
              <w:numPr>
                <w:ilvl w:val="0"/>
                <w:numId w:val="3"/>
              </w:numPr>
              <w:rPr>
                <w:rFonts w:eastAsia="Times New Roman" w:cs="Times New Roman"/>
                <w:color w:val="00B0F0"/>
              </w:rPr>
            </w:pPr>
            <w:r>
              <w:rPr>
                <w:rFonts w:eastAsia="Times New Roman" w:cs="Times New Roman"/>
                <w:color w:val="00B0F0"/>
              </w:rPr>
              <w:t>Wat kun je er voelen?</w:t>
            </w:r>
          </w:p>
          <w:p w14:paraId="478B1135" w14:textId="77777777" w:rsidR="00636A13" w:rsidRDefault="00636A13" w:rsidP="002F0DAF">
            <w:pPr>
              <w:pStyle w:val="Lijstalinea"/>
              <w:numPr>
                <w:ilvl w:val="0"/>
                <w:numId w:val="3"/>
              </w:numPr>
              <w:rPr>
                <w:rFonts w:eastAsia="Times New Roman" w:cs="Times New Roman"/>
                <w:color w:val="00B0F0"/>
              </w:rPr>
            </w:pPr>
            <w:r>
              <w:rPr>
                <w:rFonts w:eastAsia="Times New Roman" w:cs="Times New Roman"/>
                <w:color w:val="00B0F0"/>
              </w:rPr>
              <w:t>Wat kun je er proeven?</w:t>
            </w:r>
          </w:p>
          <w:p w14:paraId="30AC1B1E" w14:textId="77777777" w:rsidR="00636A13" w:rsidRDefault="00636A13" w:rsidP="002F0DAF">
            <w:pPr>
              <w:pStyle w:val="Lijstalinea"/>
              <w:numPr>
                <w:ilvl w:val="0"/>
                <w:numId w:val="3"/>
              </w:numPr>
              <w:rPr>
                <w:rFonts w:eastAsia="Times New Roman" w:cs="Times New Roman"/>
                <w:color w:val="00B0F0"/>
              </w:rPr>
            </w:pPr>
            <w:r>
              <w:rPr>
                <w:rFonts w:eastAsia="Times New Roman" w:cs="Times New Roman"/>
                <w:color w:val="00B0F0"/>
              </w:rPr>
              <w:t>Wat kun je er doen?</w:t>
            </w:r>
          </w:p>
          <w:p w14:paraId="0150C3BB" w14:textId="77777777" w:rsidR="00636A13" w:rsidRDefault="00636A13" w:rsidP="00636A13">
            <w:pPr>
              <w:rPr>
                <w:rFonts w:eastAsia="Times New Roman" w:cs="Times New Roman"/>
                <w:color w:val="00B0F0"/>
              </w:rPr>
            </w:pPr>
          </w:p>
          <w:p w14:paraId="57B94D48" w14:textId="7B5EE9CB" w:rsidR="00636A13" w:rsidRPr="00636A13" w:rsidRDefault="00636A13" w:rsidP="00636A13">
            <w:pPr>
              <w:rPr>
                <w:rFonts w:eastAsia="Times New Roman" w:cs="Times New Roman"/>
                <w:color w:val="00B0F0"/>
              </w:rPr>
            </w:pPr>
            <w:r>
              <w:rPr>
                <w:rFonts w:eastAsia="Times New Roman" w:cs="Times New Roman"/>
                <w:color w:val="00B0F0"/>
              </w:rPr>
              <w:t xml:space="preserve">De leerlingen vraagt de leerlingen om </w:t>
            </w:r>
            <w:r w:rsidR="008B1A8A">
              <w:rPr>
                <w:rFonts w:eastAsia="Times New Roman" w:cs="Times New Roman"/>
                <w:color w:val="00B0F0"/>
              </w:rPr>
              <w:t xml:space="preserve">twee dingen die je er kunt doen met elkaar uit te beelden. Hij geeft overlegtijd en daarna kunnen enkele groepen presenteren. </w:t>
            </w:r>
          </w:p>
        </w:tc>
        <w:tc>
          <w:tcPr>
            <w:tcW w:w="4150" w:type="dxa"/>
            <w:gridSpan w:val="3"/>
            <w:tcBorders>
              <w:top w:val="single" w:sz="4" w:space="0" w:color="002060"/>
              <w:left w:val="single" w:sz="4" w:space="0" w:color="002060"/>
              <w:bottom w:val="single" w:sz="4" w:space="0" w:color="002060"/>
              <w:right w:val="single" w:sz="4" w:space="0" w:color="002060"/>
            </w:tcBorders>
          </w:tcPr>
          <w:p w14:paraId="303B24DB" w14:textId="77777777" w:rsidR="00A02F1B" w:rsidRDefault="002F0DAF" w:rsidP="00BB7FEF">
            <w:pPr>
              <w:spacing w:after="0" w:line="240" w:lineRule="auto"/>
              <w:rPr>
                <w:rFonts w:eastAsia="Times New Roman" w:cs="Times New Roman"/>
                <w:color w:val="00B0F0"/>
              </w:rPr>
            </w:pPr>
            <w:r>
              <w:rPr>
                <w:rFonts w:eastAsia="Times New Roman" w:cs="Times New Roman"/>
                <w:color w:val="00B0F0"/>
              </w:rPr>
              <w:t>De leerlingen gaan verspreid in groepen door het lokaal zitten.</w:t>
            </w:r>
          </w:p>
          <w:p w14:paraId="24EAC250" w14:textId="77777777" w:rsidR="008B1A8A" w:rsidRDefault="008B1A8A" w:rsidP="00BB7FEF">
            <w:pPr>
              <w:spacing w:after="0" w:line="240" w:lineRule="auto"/>
              <w:rPr>
                <w:rFonts w:eastAsia="Times New Roman" w:cs="Times New Roman"/>
                <w:color w:val="00B0F0"/>
              </w:rPr>
            </w:pPr>
          </w:p>
          <w:p w14:paraId="28F3BFBD" w14:textId="77777777" w:rsidR="008B1A8A" w:rsidRDefault="008B1A8A" w:rsidP="00BB7FEF">
            <w:pPr>
              <w:spacing w:after="0" w:line="240" w:lineRule="auto"/>
              <w:rPr>
                <w:rFonts w:eastAsia="Times New Roman" w:cs="Times New Roman"/>
                <w:color w:val="00B0F0"/>
              </w:rPr>
            </w:pPr>
          </w:p>
          <w:p w14:paraId="2DCDE38B" w14:textId="77777777" w:rsidR="008B1A8A" w:rsidRDefault="008B1A8A" w:rsidP="00BB7FEF">
            <w:pPr>
              <w:spacing w:after="0" w:line="240" w:lineRule="auto"/>
              <w:rPr>
                <w:rFonts w:eastAsia="Times New Roman" w:cs="Times New Roman"/>
                <w:color w:val="00B0F0"/>
              </w:rPr>
            </w:pPr>
          </w:p>
          <w:p w14:paraId="4599DD44" w14:textId="77777777" w:rsidR="008B1A8A" w:rsidRDefault="008B1A8A" w:rsidP="00BB7FEF">
            <w:pPr>
              <w:spacing w:after="0" w:line="240" w:lineRule="auto"/>
              <w:rPr>
                <w:rFonts w:eastAsia="Times New Roman" w:cs="Times New Roman"/>
                <w:color w:val="00B0F0"/>
              </w:rPr>
            </w:pPr>
          </w:p>
          <w:p w14:paraId="3812F552" w14:textId="77777777" w:rsidR="008B1A8A" w:rsidRDefault="008B1A8A" w:rsidP="00BB7FEF">
            <w:pPr>
              <w:spacing w:after="0" w:line="240" w:lineRule="auto"/>
              <w:rPr>
                <w:rFonts w:eastAsia="Times New Roman" w:cs="Times New Roman"/>
                <w:color w:val="00B0F0"/>
              </w:rPr>
            </w:pPr>
            <w:r>
              <w:rPr>
                <w:rFonts w:eastAsia="Times New Roman" w:cs="Times New Roman"/>
                <w:color w:val="00B0F0"/>
              </w:rPr>
              <w:t>De leerlingen bespreken de vragen.</w:t>
            </w:r>
          </w:p>
          <w:p w14:paraId="7ECBEB33" w14:textId="77777777" w:rsidR="008B1A8A" w:rsidRDefault="008B1A8A" w:rsidP="00BB7FEF">
            <w:pPr>
              <w:spacing w:after="0" w:line="240" w:lineRule="auto"/>
              <w:rPr>
                <w:rFonts w:eastAsia="Times New Roman" w:cs="Times New Roman"/>
                <w:color w:val="00B0F0"/>
              </w:rPr>
            </w:pPr>
          </w:p>
          <w:p w14:paraId="72A082FC" w14:textId="77777777" w:rsidR="008B1A8A" w:rsidRDefault="008B1A8A" w:rsidP="00BB7FEF">
            <w:pPr>
              <w:spacing w:after="0" w:line="240" w:lineRule="auto"/>
              <w:rPr>
                <w:rFonts w:eastAsia="Times New Roman" w:cs="Times New Roman"/>
                <w:color w:val="00B0F0"/>
              </w:rPr>
            </w:pPr>
          </w:p>
          <w:p w14:paraId="011F9C6F" w14:textId="77777777" w:rsidR="008B1A8A" w:rsidRDefault="008B1A8A" w:rsidP="00BB7FEF">
            <w:pPr>
              <w:spacing w:after="0" w:line="240" w:lineRule="auto"/>
              <w:rPr>
                <w:rFonts w:eastAsia="Times New Roman" w:cs="Times New Roman"/>
                <w:color w:val="00B0F0"/>
              </w:rPr>
            </w:pPr>
          </w:p>
          <w:p w14:paraId="6D93EE71" w14:textId="77777777" w:rsidR="008B1A8A" w:rsidRDefault="008B1A8A" w:rsidP="00BB7FEF">
            <w:pPr>
              <w:spacing w:after="0" w:line="240" w:lineRule="auto"/>
              <w:rPr>
                <w:rFonts w:eastAsia="Times New Roman" w:cs="Times New Roman"/>
                <w:color w:val="00B0F0"/>
              </w:rPr>
            </w:pPr>
          </w:p>
          <w:p w14:paraId="36FA7F85" w14:textId="77777777" w:rsidR="008B1A8A" w:rsidRDefault="008B1A8A" w:rsidP="00BB7FEF">
            <w:pPr>
              <w:spacing w:after="0" w:line="240" w:lineRule="auto"/>
              <w:rPr>
                <w:rFonts w:eastAsia="Times New Roman" w:cs="Times New Roman"/>
                <w:color w:val="00B0F0"/>
              </w:rPr>
            </w:pPr>
          </w:p>
          <w:p w14:paraId="2D6462FE" w14:textId="77777777" w:rsidR="008B1A8A" w:rsidRDefault="008B1A8A" w:rsidP="00BB7FEF">
            <w:pPr>
              <w:spacing w:after="0" w:line="240" w:lineRule="auto"/>
              <w:rPr>
                <w:rFonts w:eastAsia="Times New Roman" w:cs="Times New Roman"/>
                <w:color w:val="00B0F0"/>
              </w:rPr>
            </w:pPr>
          </w:p>
          <w:p w14:paraId="6627245B" w14:textId="77777777" w:rsidR="008B1A8A" w:rsidRDefault="008B1A8A" w:rsidP="00BB7FEF">
            <w:pPr>
              <w:spacing w:after="0" w:line="240" w:lineRule="auto"/>
              <w:rPr>
                <w:rFonts w:eastAsia="Times New Roman" w:cs="Times New Roman"/>
                <w:color w:val="00B0F0"/>
              </w:rPr>
            </w:pPr>
          </w:p>
          <w:p w14:paraId="5C6DEC38" w14:textId="77777777" w:rsidR="008B1A8A" w:rsidRDefault="008B1A8A" w:rsidP="00BB7FEF">
            <w:pPr>
              <w:spacing w:after="0" w:line="240" w:lineRule="auto"/>
              <w:rPr>
                <w:rFonts w:eastAsia="Times New Roman" w:cs="Times New Roman"/>
                <w:color w:val="00B0F0"/>
              </w:rPr>
            </w:pPr>
          </w:p>
          <w:p w14:paraId="6A04C6A7" w14:textId="77777777" w:rsidR="008B1A8A" w:rsidRDefault="008B1A8A" w:rsidP="00BB7FEF">
            <w:pPr>
              <w:spacing w:after="0" w:line="240" w:lineRule="auto"/>
              <w:rPr>
                <w:rFonts w:eastAsia="Times New Roman" w:cs="Times New Roman"/>
                <w:color w:val="00B0F0"/>
              </w:rPr>
            </w:pPr>
          </w:p>
          <w:p w14:paraId="19040304" w14:textId="77777777" w:rsidR="008B1A8A" w:rsidRDefault="008B1A8A" w:rsidP="00BB7FEF">
            <w:pPr>
              <w:spacing w:after="0" w:line="240" w:lineRule="auto"/>
              <w:rPr>
                <w:rFonts w:eastAsia="Times New Roman" w:cs="Times New Roman"/>
                <w:color w:val="00B0F0"/>
              </w:rPr>
            </w:pPr>
          </w:p>
          <w:p w14:paraId="7AD6A921" w14:textId="5860E3DB" w:rsidR="008B1A8A" w:rsidRDefault="008B1A8A" w:rsidP="00BB7FEF">
            <w:pPr>
              <w:spacing w:after="0" w:line="240" w:lineRule="auto"/>
              <w:rPr>
                <w:rFonts w:eastAsia="Times New Roman" w:cs="Times New Roman"/>
                <w:color w:val="00B0F0"/>
              </w:rPr>
            </w:pPr>
            <w:r>
              <w:rPr>
                <w:rFonts w:eastAsia="Times New Roman" w:cs="Times New Roman"/>
                <w:color w:val="00B0F0"/>
              </w:rPr>
              <w:t xml:space="preserve">De leerlingen repeteren en presenteren. </w:t>
            </w:r>
          </w:p>
        </w:tc>
      </w:tr>
      <w:tr w:rsidR="003775B7" w14:paraId="7BDD5DA8" w14:textId="77777777" w:rsidTr="00FB6B9E">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6E5ABE9D" w:rsidR="003775B7" w:rsidRPr="00774096" w:rsidRDefault="00774096"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De leerlingen reflecteren</w:t>
            </w:r>
            <w:r w:rsidR="00E34ED6">
              <w:rPr>
                <w:rFonts w:eastAsia="Times New Roman" w:cs="Times New Roman"/>
                <w:color w:val="00B0F0"/>
              </w:rPr>
              <w:t xml:space="preserve"> op de samenwerking in de les, </w:t>
            </w:r>
          </w:p>
        </w:tc>
      </w:tr>
      <w:tr w:rsidR="003775B7" w14:paraId="7AB3343E"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FB6B9E">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0679A8D8" w:rsidR="003775B7" w:rsidRDefault="00BE33BD"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1324EF36" w:rsidR="003775B7" w:rsidRDefault="003775B7" w:rsidP="00BB7FEF">
            <w:pPr>
              <w:spacing w:after="0" w:line="240" w:lineRule="auto"/>
              <w:rPr>
                <w:rFonts w:eastAsia="Times New Roman" w:cs="Times New Roman"/>
                <w:color w:val="00B0F0"/>
              </w:rPr>
            </w:pP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FB6B9E">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62F110D4" w14:textId="1246CCB6" w:rsidR="00A02F1B" w:rsidRDefault="00A02F1B" w:rsidP="004A0A90">
            <w:pPr>
              <w:spacing w:after="0" w:line="240" w:lineRule="auto"/>
              <w:rPr>
                <w:rFonts w:eastAsia="Times New Roman" w:cs="Times New Roman"/>
                <w:color w:val="00B0F0"/>
              </w:rPr>
            </w:pPr>
            <w:r>
              <w:rPr>
                <w:rFonts w:eastAsia="Times New Roman" w:cs="Times New Roman"/>
                <w:color w:val="00B0F0"/>
              </w:rPr>
              <w:t xml:space="preserve">Vraag de leerlingen wat ze hebben </w:t>
            </w:r>
            <w:r w:rsidR="004A0A90">
              <w:rPr>
                <w:rFonts w:eastAsia="Times New Roman" w:cs="Times New Roman"/>
                <w:color w:val="00B0F0"/>
              </w:rPr>
              <w:t>gedaan. Vraag de</w:t>
            </w:r>
            <w:r w:rsidR="00087600">
              <w:rPr>
                <w:rFonts w:eastAsia="Times New Roman" w:cs="Times New Roman"/>
                <w:color w:val="00B0F0"/>
              </w:rPr>
              <w:t xml:space="preserve"> leerlingen </w:t>
            </w:r>
            <w:r w:rsidR="007348DF">
              <w:rPr>
                <w:rFonts w:eastAsia="Times New Roman" w:cs="Times New Roman"/>
                <w:color w:val="00B0F0"/>
              </w:rPr>
              <w:t xml:space="preserve">hoe ze </w:t>
            </w:r>
            <w:r w:rsidR="000A0894">
              <w:rPr>
                <w:rFonts w:eastAsia="Times New Roman" w:cs="Times New Roman"/>
                <w:color w:val="00B0F0"/>
              </w:rPr>
              <w:t xml:space="preserve">hebben samengewerkt en </w:t>
            </w:r>
            <w:r w:rsidR="001F177D">
              <w:rPr>
                <w:rFonts w:eastAsia="Times New Roman" w:cs="Times New Roman"/>
                <w:color w:val="00B0F0"/>
              </w:rPr>
              <w:t xml:space="preserve">hoe ze tot ideeën kwamen. </w:t>
            </w:r>
            <w:r w:rsidR="007348DF">
              <w:rPr>
                <w:rFonts w:eastAsia="Times New Roman" w:cs="Times New Roman"/>
                <w:color w:val="00B0F0"/>
              </w:rPr>
              <w:t xml:space="preserve"> </w:t>
            </w:r>
          </w:p>
          <w:p w14:paraId="34C99841" w14:textId="77777777" w:rsidR="007348DF" w:rsidRDefault="007348DF" w:rsidP="004A0A90">
            <w:pPr>
              <w:spacing w:after="0" w:line="240" w:lineRule="auto"/>
              <w:rPr>
                <w:rFonts w:eastAsia="Times New Roman" w:cs="Times New Roman"/>
                <w:color w:val="00B0F0"/>
              </w:rPr>
            </w:pPr>
          </w:p>
          <w:p w14:paraId="66E27827" w14:textId="047521A8" w:rsidR="007348DF" w:rsidRDefault="007348DF" w:rsidP="004A0A90">
            <w:pPr>
              <w:spacing w:after="0" w:line="240" w:lineRule="auto"/>
              <w:rPr>
                <w:rFonts w:eastAsia="Times New Roman" w:cs="Times New Roman"/>
                <w:color w:val="00B0F0"/>
              </w:rPr>
            </w:pPr>
            <w:r>
              <w:rPr>
                <w:rFonts w:eastAsia="Times New Roman" w:cs="Times New Roman"/>
                <w:color w:val="00B0F0"/>
              </w:rPr>
              <w:t xml:space="preserve">Benoem </w:t>
            </w:r>
            <w:r w:rsidR="001F177D">
              <w:rPr>
                <w:rFonts w:eastAsia="Times New Roman" w:cs="Times New Roman"/>
                <w:color w:val="00B0F0"/>
              </w:rPr>
              <w:t>wat de leerlingen</w:t>
            </w:r>
            <w:r>
              <w:rPr>
                <w:rFonts w:eastAsia="Times New Roman" w:cs="Times New Roman"/>
                <w:color w:val="00B0F0"/>
              </w:rPr>
              <w:t xml:space="preserve"> benoem</w:t>
            </w:r>
            <w:r w:rsidR="001F177D">
              <w:rPr>
                <w:rFonts w:eastAsia="Times New Roman" w:cs="Times New Roman"/>
                <w:color w:val="00B0F0"/>
              </w:rPr>
              <w:t>en</w:t>
            </w:r>
            <w:r>
              <w:rPr>
                <w:rFonts w:eastAsia="Times New Roman" w:cs="Times New Roman"/>
                <w:color w:val="00B0F0"/>
              </w:rPr>
              <w:t xml:space="preserve"> </w:t>
            </w:r>
            <w:r w:rsidR="001F177D">
              <w:rPr>
                <w:rFonts w:eastAsia="Times New Roman" w:cs="Times New Roman"/>
                <w:color w:val="00B0F0"/>
              </w:rPr>
              <w:t xml:space="preserve">in andere woorden. </w:t>
            </w:r>
            <w:r>
              <w:rPr>
                <w:rFonts w:eastAsia="Times New Roman" w:cs="Times New Roman"/>
                <w:color w:val="00B0F0"/>
              </w:rPr>
              <w:t xml:space="preserve"> </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40A9F220" w:rsidR="003775B7" w:rsidRDefault="00C80D27" w:rsidP="00BB7FEF">
            <w:pPr>
              <w:spacing w:after="0" w:line="240" w:lineRule="auto"/>
              <w:rPr>
                <w:rFonts w:eastAsia="Times New Roman" w:cs="Times New Roman"/>
                <w:color w:val="00B0F0"/>
              </w:rPr>
            </w:pPr>
            <w:r>
              <w:rPr>
                <w:rFonts w:eastAsia="Times New Roman" w:cs="Times New Roman"/>
                <w:color w:val="00B0F0"/>
              </w:rPr>
              <w:t>De leerlingen bespreken de les</w:t>
            </w:r>
            <w:r w:rsidR="007348DF">
              <w:rPr>
                <w:rFonts w:eastAsia="Times New Roman" w:cs="Times New Roman"/>
                <w:color w:val="00B0F0"/>
              </w:rPr>
              <w:t xml:space="preserve"> en eigen gedrag</w:t>
            </w:r>
            <w:r>
              <w:rPr>
                <w:rFonts w:eastAsia="Times New Roman" w:cs="Times New Roman"/>
                <w:color w:val="00B0F0"/>
              </w:rPr>
              <w:t xml:space="preserve"> met de leerkracht na.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lastRenderedPageBreak/>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lastRenderedPageBreak/>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1A5AC9F0" w:rsidR="00EC720F" w:rsidRDefault="00EC720F"/>
    <w:sectPr w:rsidR="00EC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942"/>
    <w:multiLevelType w:val="hybridMultilevel"/>
    <w:tmpl w:val="40B0EA1E"/>
    <w:lvl w:ilvl="0" w:tplc="3454FB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C0775"/>
    <w:multiLevelType w:val="hybridMultilevel"/>
    <w:tmpl w:val="46E41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4" w15:restartNumberingAfterBreak="0">
    <w:nsid w:val="41AF169B"/>
    <w:multiLevelType w:val="hybridMultilevel"/>
    <w:tmpl w:val="A718B736"/>
    <w:lvl w:ilvl="0" w:tplc="26C00366">
      <w:start w:val="5"/>
      <w:numFmt w:val="bullet"/>
      <w:lvlText w:val="-"/>
      <w:lvlJc w:val="left"/>
      <w:pPr>
        <w:ind w:left="1080" w:hanging="360"/>
      </w:pPr>
      <w:rPr>
        <w:rFonts w:ascii="Calibri" w:eastAsia="SimSun"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585272"/>
    <w:multiLevelType w:val="hybridMultilevel"/>
    <w:tmpl w:val="61CC26B0"/>
    <w:lvl w:ilvl="0" w:tplc="EC2E248C">
      <w:start w:val="5"/>
      <w:numFmt w:val="bullet"/>
      <w:lvlText w:val="-"/>
      <w:lvlJc w:val="left"/>
      <w:pPr>
        <w:ind w:left="1080" w:hanging="360"/>
      </w:pPr>
      <w:rPr>
        <w:rFonts w:ascii="Calibri" w:eastAsia="SimSu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F4C56D7"/>
    <w:multiLevelType w:val="hybridMultilevel"/>
    <w:tmpl w:val="4D481202"/>
    <w:lvl w:ilvl="0" w:tplc="5282ABEE">
      <w:start w:val="3"/>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7"/>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00530"/>
    <w:rsid w:val="00015D03"/>
    <w:rsid w:val="000165C2"/>
    <w:rsid w:val="000402C7"/>
    <w:rsid w:val="00042754"/>
    <w:rsid w:val="000770ED"/>
    <w:rsid w:val="000872C3"/>
    <w:rsid w:val="00087600"/>
    <w:rsid w:val="00094E57"/>
    <w:rsid w:val="000A0894"/>
    <w:rsid w:val="000A16E4"/>
    <w:rsid w:val="000B5FE2"/>
    <w:rsid w:val="000C7C10"/>
    <w:rsid w:val="000D387B"/>
    <w:rsid w:val="000D748B"/>
    <w:rsid w:val="000E0287"/>
    <w:rsid w:val="000E27C6"/>
    <w:rsid w:val="000F2DCB"/>
    <w:rsid w:val="000F76EE"/>
    <w:rsid w:val="00100D63"/>
    <w:rsid w:val="00100E3B"/>
    <w:rsid w:val="001159DA"/>
    <w:rsid w:val="00121FDC"/>
    <w:rsid w:val="0012406D"/>
    <w:rsid w:val="00125B62"/>
    <w:rsid w:val="00131345"/>
    <w:rsid w:val="00165658"/>
    <w:rsid w:val="001A1123"/>
    <w:rsid w:val="001A146E"/>
    <w:rsid w:val="001A27CE"/>
    <w:rsid w:val="001B6AD9"/>
    <w:rsid w:val="001C1FD5"/>
    <w:rsid w:val="001C5B7C"/>
    <w:rsid w:val="001D00C7"/>
    <w:rsid w:val="001D248A"/>
    <w:rsid w:val="001D3462"/>
    <w:rsid w:val="001E210A"/>
    <w:rsid w:val="001F14CD"/>
    <w:rsid w:val="001F177D"/>
    <w:rsid w:val="001F4DC6"/>
    <w:rsid w:val="00210DBD"/>
    <w:rsid w:val="0022716E"/>
    <w:rsid w:val="0023274C"/>
    <w:rsid w:val="0024056C"/>
    <w:rsid w:val="00262BE7"/>
    <w:rsid w:val="00271086"/>
    <w:rsid w:val="00277539"/>
    <w:rsid w:val="00294E9F"/>
    <w:rsid w:val="002C0680"/>
    <w:rsid w:val="002E2F44"/>
    <w:rsid w:val="002E5DC5"/>
    <w:rsid w:val="002F0DAF"/>
    <w:rsid w:val="002F3292"/>
    <w:rsid w:val="002F5F04"/>
    <w:rsid w:val="003017E4"/>
    <w:rsid w:val="00305E87"/>
    <w:rsid w:val="00316989"/>
    <w:rsid w:val="00321458"/>
    <w:rsid w:val="00375452"/>
    <w:rsid w:val="003775B7"/>
    <w:rsid w:val="00382FE6"/>
    <w:rsid w:val="00393A1D"/>
    <w:rsid w:val="00395A43"/>
    <w:rsid w:val="003A21DF"/>
    <w:rsid w:val="003A7732"/>
    <w:rsid w:val="003D0596"/>
    <w:rsid w:val="003F5E18"/>
    <w:rsid w:val="00401871"/>
    <w:rsid w:val="00421F6A"/>
    <w:rsid w:val="00424CFD"/>
    <w:rsid w:val="004322C5"/>
    <w:rsid w:val="0043746B"/>
    <w:rsid w:val="00441438"/>
    <w:rsid w:val="00445081"/>
    <w:rsid w:val="004467BB"/>
    <w:rsid w:val="004870DE"/>
    <w:rsid w:val="004A0A90"/>
    <w:rsid w:val="004A179B"/>
    <w:rsid w:val="004B2CA4"/>
    <w:rsid w:val="004E3039"/>
    <w:rsid w:val="004F197D"/>
    <w:rsid w:val="004F4C10"/>
    <w:rsid w:val="00512DF4"/>
    <w:rsid w:val="005154B5"/>
    <w:rsid w:val="005156E4"/>
    <w:rsid w:val="005247AE"/>
    <w:rsid w:val="00527A6F"/>
    <w:rsid w:val="0054609B"/>
    <w:rsid w:val="005465F5"/>
    <w:rsid w:val="0055231F"/>
    <w:rsid w:val="00561F4A"/>
    <w:rsid w:val="00580306"/>
    <w:rsid w:val="00585E26"/>
    <w:rsid w:val="005906B4"/>
    <w:rsid w:val="00593AF5"/>
    <w:rsid w:val="00596A85"/>
    <w:rsid w:val="00597F04"/>
    <w:rsid w:val="005A1404"/>
    <w:rsid w:val="005C542E"/>
    <w:rsid w:val="005D48AC"/>
    <w:rsid w:val="00602D22"/>
    <w:rsid w:val="00617992"/>
    <w:rsid w:val="00621742"/>
    <w:rsid w:val="00636A13"/>
    <w:rsid w:val="00636D0D"/>
    <w:rsid w:val="00671CB0"/>
    <w:rsid w:val="0068216F"/>
    <w:rsid w:val="0068499C"/>
    <w:rsid w:val="00684F7E"/>
    <w:rsid w:val="00692E71"/>
    <w:rsid w:val="0069396E"/>
    <w:rsid w:val="006A4773"/>
    <w:rsid w:val="006B280B"/>
    <w:rsid w:val="006B4D14"/>
    <w:rsid w:val="006C24AB"/>
    <w:rsid w:val="006C3E51"/>
    <w:rsid w:val="006C48CF"/>
    <w:rsid w:val="006E3204"/>
    <w:rsid w:val="007031ED"/>
    <w:rsid w:val="00722496"/>
    <w:rsid w:val="00722DBE"/>
    <w:rsid w:val="007345FC"/>
    <w:rsid w:val="007348DF"/>
    <w:rsid w:val="0074624A"/>
    <w:rsid w:val="007475E4"/>
    <w:rsid w:val="00747E0B"/>
    <w:rsid w:val="00764310"/>
    <w:rsid w:val="00764C25"/>
    <w:rsid w:val="00774096"/>
    <w:rsid w:val="00776E02"/>
    <w:rsid w:val="007A1E05"/>
    <w:rsid w:val="007B692F"/>
    <w:rsid w:val="007C18CF"/>
    <w:rsid w:val="007E563B"/>
    <w:rsid w:val="007E6423"/>
    <w:rsid w:val="007F47FD"/>
    <w:rsid w:val="007F4BBA"/>
    <w:rsid w:val="00802516"/>
    <w:rsid w:val="00814450"/>
    <w:rsid w:val="008271CE"/>
    <w:rsid w:val="00827ADA"/>
    <w:rsid w:val="00827DD9"/>
    <w:rsid w:val="00831593"/>
    <w:rsid w:val="008460CE"/>
    <w:rsid w:val="00856DAE"/>
    <w:rsid w:val="0085751C"/>
    <w:rsid w:val="00884576"/>
    <w:rsid w:val="0089400B"/>
    <w:rsid w:val="00894AB0"/>
    <w:rsid w:val="008B1A8A"/>
    <w:rsid w:val="008B6C83"/>
    <w:rsid w:val="008C0C6E"/>
    <w:rsid w:val="008C3413"/>
    <w:rsid w:val="008C4B7B"/>
    <w:rsid w:val="008D04CC"/>
    <w:rsid w:val="008D4A83"/>
    <w:rsid w:val="008E035B"/>
    <w:rsid w:val="008E6C6B"/>
    <w:rsid w:val="008E7145"/>
    <w:rsid w:val="00901A11"/>
    <w:rsid w:val="00902A79"/>
    <w:rsid w:val="0091644F"/>
    <w:rsid w:val="00944893"/>
    <w:rsid w:val="009464F3"/>
    <w:rsid w:val="009566A9"/>
    <w:rsid w:val="00963B44"/>
    <w:rsid w:val="009801FA"/>
    <w:rsid w:val="00984685"/>
    <w:rsid w:val="00994EFE"/>
    <w:rsid w:val="009A7E49"/>
    <w:rsid w:val="009C3DBB"/>
    <w:rsid w:val="009C437F"/>
    <w:rsid w:val="009C55D5"/>
    <w:rsid w:val="009E426F"/>
    <w:rsid w:val="009F1331"/>
    <w:rsid w:val="00A014E4"/>
    <w:rsid w:val="00A02F1B"/>
    <w:rsid w:val="00A0425E"/>
    <w:rsid w:val="00A10510"/>
    <w:rsid w:val="00A10A25"/>
    <w:rsid w:val="00A1480C"/>
    <w:rsid w:val="00A24005"/>
    <w:rsid w:val="00A24EED"/>
    <w:rsid w:val="00A413CA"/>
    <w:rsid w:val="00A552EF"/>
    <w:rsid w:val="00A73FBA"/>
    <w:rsid w:val="00A80C2E"/>
    <w:rsid w:val="00A96C0E"/>
    <w:rsid w:val="00AA0914"/>
    <w:rsid w:val="00AB150C"/>
    <w:rsid w:val="00AC5A66"/>
    <w:rsid w:val="00AD13E6"/>
    <w:rsid w:val="00B07267"/>
    <w:rsid w:val="00B3105F"/>
    <w:rsid w:val="00B33B79"/>
    <w:rsid w:val="00B347B8"/>
    <w:rsid w:val="00B3704C"/>
    <w:rsid w:val="00B4693E"/>
    <w:rsid w:val="00B7104C"/>
    <w:rsid w:val="00B71A16"/>
    <w:rsid w:val="00B76E6A"/>
    <w:rsid w:val="00B77AAE"/>
    <w:rsid w:val="00B8189B"/>
    <w:rsid w:val="00B83AB4"/>
    <w:rsid w:val="00BB7748"/>
    <w:rsid w:val="00BD6A8A"/>
    <w:rsid w:val="00BE332D"/>
    <w:rsid w:val="00BE33BD"/>
    <w:rsid w:val="00BE48E6"/>
    <w:rsid w:val="00BF214F"/>
    <w:rsid w:val="00BF44F6"/>
    <w:rsid w:val="00C17D54"/>
    <w:rsid w:val="00C34B55"/>
    <w:rsid w:val="00C41916"/>
    <w:rsid w:val="00C46977"/>
    <w:rsid w:val="00C51869"/>
    <w:rsid w:val="00C61CAE"/>
    <w:rsid w:val="00C73815"/>
    <w:rsid w:val="00C80D27"/>
    <w:rsid w:val="00C8549A"/>
    <w:rsid w:val="00C924C2"/>
    <w:rsid w:val="00CA3259"/>
    <w:rsid w:val="00CA49AB"/>
    <w:rsid w:val="00CB3A27"/>
    <w:rsid w:val="00CC4124"/>
    <w:rsid w:val="00CE14B8"/>
    <w:rsid w:val="00CF5B45"/>
    <w:rsid w:val="00D02731"/>
    <w:rsid w:val="00D064EA"/>
    <w:rsid w:val="00D17A9E"/>
    <w:rsid w:val="00D2223A"/>
    <w:rsid w:val="00D265E2"/>
    <w:rsid w:val="00D36ECA"/>
    <w:rsid w:val="00D54A88"/>
    <w:rsid w:val="00D6790B"/>
    <w:rsid w:val="00D73CDB"/>
    <w:rsid w:val="00D77C15"/>
    <w:rsid w:val="00D97092"/>
    <w:rsid w:val="00DA1D85"/>
    <w:rsid w:val="00DB5228"/>
    <w:rsid w:val="00DD7382"/>
    <w:rsid w:val="00DF159E"/>
    <w:rsid w:val="00E01246"/>
    <w:rsid w:val="00E0727A"/>
    <w:rsid w:val="00E108CB"/>
    <w:rsid w:val="00E20A2E"/>
    <w:rsid w:val="00E34ED6"/>
    <w:rsid w:val="00E35404"/>
    <w:rsid w:val="00E3678F"/>
    <w:rsid w:val="00E44A57"/>
    <w:rsid w:val="00E6701C"/>
    <w:rsid w:val="00E86CAD"/>
    <w:rsid w:val="00EA04EC"/>
    <w:rsid w:val="00EA3731"/>
    <w:rsid w:val="00EA696E"/>
    <w:rsid w:val="00EB0407"/>
    <w:rsid w:val="00EC4672"/>
    <w:rsid w:val="00EC720F"/>
    <w:rsid w:val="00ED3D20"/>
    <w:rsid w:val="00EE1300"/>
    <w:rsid w:val="00F00E41"/>
    <w:rsid w:val="00F1022A"/>
    <w:rsid w:val="00F114B5"/>
    <w:rsid w:val="00F14B6A"/>
    <w:rsid w:val="00F26F51"/>
    <w:rsid w:val="00F34001"/>
    <w:rsid w:val="00F442BC"/>
    <w:rsid w:val="00F47139"/>
    <w:rsid w:val="00F56648"/>
    <w:rsid w:val="00F571EB"/>
    <w:rsid w:val="00F934E4"/>
    <w:rsid w:val="00FB250C"/>
    <w:rsid w:val="00FB6B9E"/>
    <w:rsid w:val="00FD4C5F"/>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1C1FD5"/>
    <w:rPr>
      <w:color w:val="0563C1" w:themeColor="hyperlink"/>
      <w:u w:val="single"/>
    </w:rPr>
  </w:style>
  <w:style w:type="character" w:styleId="Onopgelostemelding">
    <w:name w:val="Unresolved Mention"/>
    <w:basedOn w:val="Standaardalinea-lettertype"/>
    <w:uiPriority w:val="99"/>
    <w:semiHidden/>
    <w:unhideWhenUsed/>
    <w:rsid w:val="001C1FD5"/>
    <w:rPr>
      <w:color w:val="605E5C"/>
      <w:shd w:val="clear" w:color="auto" w:fill="E1DFDD"/>
    </w:rPr>
  </w:style>
  <w:style w:type="paragraph" w:styleId="Geenafstand">
    <w:name w:val="No Spacing"/>
    <w:uiPriority w:val="1"/>
    <w:qFormat/>
    <w:rsid w:val="006C3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1452</Words>
  <Characters>7988</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139</cp:revision>
  <cp:lastPrinted>2021-01-18T13:48:00Z</cp:lastPrinted>
  <dcterms:created xsi:type="dcterms:W3CDTF">2021-08-10T12:08:00Z</dcterms:created>
  <dcterms:modified xsi:type="dcterms:W3CDTF">2021-09-11T08:53:00Z</dcterms:modified>
</cp:coreProperties>
</file>