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C830" w14:textId="021C7E3D" w:rsidR="00AA0914" w:rsidRDefault="00AA0914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>
        <w:rPr>
          <w:rFonts w:eastAsia="SimSun" w:cs="Times New Roman"/>
          <w:b/>
          <w:bCs/>
          <w:sz w:val="24"/>
          <w:szCs w:val="24"/>
          <w:lang w:eastAsia="zh-CN"/>
        </w:rPr>
        <w:t xml:space="preserve">GROEP ¾ - MONTESSORI CAPELLE - LES </w:t>
      </w:r>
      <w:r w:rsidR="00BF214F">
        <w:rPr>
          <w:rFonts w:eastAsia="SimSun" w:cs="Times New Roman"/>
          <w:b/>
          <w:bCs/>
          <w:sz w:val="24"/>
          <w:szCs w:val="24"/>
          <w:lang w:eastAsia="zh-CN"/>
        </w:rPr>
        <w:t>2</w:t>
      </w:r>
      <w:r>
        <w:rPr>
          <w:rFonts w:eastAsia="SimSun" w:cs="Times New Roman"/>
          <w:b/>
          <w:bCs/>
          <w:sz w:val="24"/>
          <w:szCs w:val="24"/>
          <w:lang w:eastAsia="zh-CN"/>
        </w:rPr>
        <w:t xml:space="preserve"> - G</w:t>
      </w:r>
      <w:r w:rsidR="00BF214F">
        <w:rPr>
          <w:rFonts w:eastAsia="SimSun" w:cs="Times New Roman"/>
          <w:b/>
          <w:bCs/>
          <w:sz w:val="24"/>
          <w:szCs w:val="24"/>
          <w:lang w:eastAsia="zh-CN"/>
        </w:rPr>
        <w:t>ROEPSLEEKRACHT</w:t>
      </w:r>
    </w:p>
    <w:p w14:paraId="6128D9CE" w14:textId="77777777" w:rsidR="00AA0914" w:rsidRDefault="00AA0914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</w:p>
    <w:p w14:paraId="145F77F8" w14:textId="4D6CC75B" w:rsidR="004F197D" w:rsidRPr="00A96C0E" w:rsidRDefault="004F197D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 w:rsidRPr="00A96C0E">
        <w:rPr>
          <w:rFonts w:eastAsia="SimSun" w:cs="Times New Roman"/>
          <w:b/>
          <w:bCs/>
          <w:sz w:val="24"/>
          <w:szCs w:val="24"/>
          <w:lang w:eastAsia="zh-CN"/>
        </w:rPr>
        <w:t>Les compact beschreven</w:t>
      </w:r>
    </w:p>
    <w:p w14:paraId="06CED58A" w14:textId="47E2D471" w:rsidR="00E01246" w:rsidRDefault="00E01246" w:rsidP="004F197D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6843CCCB" w14:textId="360044C4" w:rsidR="003A7732" w:rsidRDefault="003A7732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i/>
          <w:iCs/>
          <w:lang w:eastAsia="zh-CN"/>
        </w:rPr>
      </w:pPr>
      <w:r w:rsidRPr="003A7732">
        <w:rPr>
          <w:rFonts w:eastAsia="SimSun" w:cs="Times New Roman"/>
          <w:b/>
          <w:bCs/>
          <w:i/>
          <w:iCs/>
          <w:lang w:eastAsia="zh-CN"/>
        </w:rPr>
        <w:t>Organisatie</w:t>
      </w:r>
      <w:r>
        <w:rPr>
          <w:rFonts w:eastAsia="SimSun" w:cs="Times New Roman"/>
          <w:b/>
          <w:bCs/>
          <w:i/>
          <w:iCs/>
          <w:lang w:eastAsia="zh-CN"/>
        </w:rPr>
        <w:t xml:space="preserve"> en voorbereiding</w:t>
      </w:r>
    </w:p>
    <w:p w14:paraId="4CAEF301" w14:textId="05BB810F" w:rsidR="003A7732" w:rsidRPr="006C48CF" w:rsidRDefault="006C48CF" w:rsidP="00BF214F">
      <w:pPr>
        <w:pStyle w:val="Lijstalinea"/>
        <w:numPr>
          <w:ilvl w:val="0"/>
          <w:numId w:val="7"/>
        </w:numPr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>A</w:t>
      </w:r>
      <w:r w:rsidR="00BF214F">
        <w:rPr>
          <w:rFonts w:eastAsia="SimSun" w:cs="Times New Roman"/>
          <w:i/>
          <w:iCs/>
          <w:lang w:eastAsia="zh-CN"/>
        </w:rPr>
        <w:t>fbeeldingen</w:t>
      </w:r>
      <w:r>
        <w:rPr>
          <w:rFonts w:eastAsia="SimSun" w:cs="Times New Roman"/>
          <w:i/>
          <w:iCs/>
          <w:lang w:eastAsia="zh-CN"/>
        </w:rPr>
        <w:t xml:space="preserve"> vooraf bekijken</w:t>
      </w:r>
      <w:r w:rsidR="00D73CDB">
        <w:rPr>
          <w:rFonts w:eastAsia="SimSun" w:cs="Times New Roman"/>
          <w:i/>
          <w:iCs/>
          <w:lang w:eastAsia="zh-CN"/>
        </w:rPr>
        <w:t xml:space="preserve"> en </w:t>
      </w:r>
      <w:r w:rsidR="0074624A">
        <w:rPr>
          <w:rFonts w:eastAsia="SimSun" w:cs="Times New Roman"/>
          <w:i/>
          <w:iCs/>
          <w:lang w:eastAsia="zh-CN"/>
        </w:rPr>
        <w:t>de ppt. Openen.</w:t>
      </w:r>
    </w:p>
    <w:p w14:paraId="605F58A5" w14:textId="153A3948" w:rsidR="004B2CA4" w:rsidRPr="004B2CA4" w:rsidRDefault="006C48CF" w:rsidP="004B2CA4">
      <w:pPr>
        <w:pStyle w:val="Lijstalinea"/>
        <w:numPr>
          <w:ilvl w:val="0"/>
          <w:numId w:val="7"/>
        </w:numPr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>Les en werkvormen bekijken</w:t>
      </w:r>
    </w:p>
    <w:p w14:paraId="2243D56F" w14:textId="3A1B93E4" w:rsidR="006C48CF" w:rsidRPr="00B77AAE" w:rsidRDefault="006C48CF" w:rsidP="00BF214F">
      <w:pPr>
        <w:pStyle w:val="Lijstalinea"/>
        <w:numPr>
          <w:ilvl w:val="0"/>
          <w:numId w:val="7"/>
        </w:numPr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>Lezen over VTS</w:t>
      </w:r>
      <w:r w:rsidR="00E44A57">
        <w:rPr>
          <w:rFonts w:eastAsia="SimSun" w:cs="Times New Roman"/>
          <w:i/>
          <w:iCs/>
          <w:lang w:eastAsia="zh-CN"/>
        </w:rPr>
        <w:t xml:space="preserve"> (eventueel extra verdiepen). </w:t>
      </w:r>
    </w:p>
    <w:p w14:paraId="4F0573C2" w14:textId="347E3B77" w:rsidR="00B77AAE" w:rsidRDefault="00B77AAE" w:rsidP="00BF214F">
      <w:pPr>
        <w:pStyle w:val="Lijstalinea"/>
        <w:numPr>
          <w:ilvl w:val="0"/>
          <w:numId w:val="7"/>
        </w:numPr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>Ansichtkaarten met afbeeldingen zijn nodig</w:t>
      </w:r>
      <w:r w:rsidR="00100D63">
        <w:rPr>
          <w:rFonts w:eastAsia="SimSun" w:cs="Times New Roman"/>
          <w:i/>
          <w:iCs/>
          <w:lang w:eastAsia="zh-CN"/>
        </w:rPr>
        <w:t xml:space="preserve"> – te vinden in de dramalessenleenbox</w:t>
      </w:r>
    </w:p>
    <w:p w14:paraId="0771F480" w14:textId="77777777" w:rsidR="003A7732" w:rsidRPr="003A7732" w:rsidRDefault="003A7732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63FCCD90" w14:textId="3E5EA377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Inleiding</w:t>
      </w:r>
    </w:p>
    <w:p w14:paraId="4FB1DCB4" w14:textId="5BDC4FB8" w:rsidR="00C34B55" w:rsidRPr="00C34B55" w:rsidRDefault="0074624A" w:rsidP="00C34B55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 xml:space="preserve">In het klaslokaal: </w:t>
      </w:r>
      <w:r w:rsidR="00C34B55">
        <w:rPr>
          <w:rFonts w:eastAsia="SimSun" w:cs="Times New Roman"/>
          <w:i/>
          <w:iCs/>
          <w:lang w:eastAsia="zh-CN"/>
        </w:rPr>
        <w:t xml:space="preserve">De leerlingen </w:t>
      </w:r>
      <w:r w:rsidR="001A1123">
        <w:rPr>
          <w:rFonts w:eastAsia="SimSun" w:cs="Times New Roman"/>
          <w:i/>
          <w:iCs/>
          <w:lang w:eastAsia="zh-CN"/>
        </w:rPr>
        <w:t>oriënteren zich op diverse afbeeldingen en op het thema wonen</w:t>
      </w:r>
      <w:r w:rsidR="00D73CDB">
        <w:rPr>
          <w:rFonts w:eastAsia="SimSun" w:cs="Times New Roman"/>
          <w:i/>
          <w:iCs/>
          <w:lang w:eastAsia="zh-CN"/>
        </w:rPr>
        <w:t>.</w:t>
      </w:r>
    </w:p>
    <w:p w14:paraId="144FB46D" w14:textId="334B0D29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Warming-up</w:t>
      </w:r>
      <w:r w:rsidR="004B2CA4">
        <w:rPr>
          <w:rFonts w:eastAsia="SimSun" w:cs="Times New Roman"/>
          <w:b/>
          <w:bCs/>
          <w:lang w:eastAsia="zh-CN"/>
        </w:rPr>
        <w:t xml:space="preserve"> (enerziger)</w:t>
      </w:r>
    </w:p>
    <w:p w14:paraId="67ED840F" w14:textId="60E82614" w:rsidR="00C34B55" w:rsidRPr="00C34B55" w:rsidRDefault="00C34B55" w:rsidP="00C34B55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 xml:space="preserve">De leerlingen </w:t>
      </w:r>
      <w:r w:rsidR="00884576">
        <w:rPr>
          <w:rFonts w:eastAsia="SimSun" w:cs="Times New Roman"/>
          <w:i/>
          <w:iCs/>
          <w:lang w:eastAsia="zh-CN"/>
        </w:rPr>
        <w:t xml:space="preserve">maken diverse groepen in de ruimte aan de hand van het thema woonruimte. </w:t>
      </w:r>
    </w:p>
    <w:p w14:paraId="6AC87EBF" w14:textId="5B9689FA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Instructie en exploratie</w:t>
      </w:r>
    </w:p>
    <w:p w14:paraId="39382026" w14:textId="67FB2D3E" w:rsidR="009A7E49" w:rsidRPr="009A7E49" w:rsidRDefault="009A7E49" w:rsidP="009A7E49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 xml:space="preserve">De leerlingen </w:t>
      </w:r>
      <w:r w:rsidR="000D748B">
        <w:rPr>
          <w:rFonts w:eastAsia="SimSun" w:cs="Times New Roman"/>
          <w:i/>
          <w:iCs/>
          <w:lang w:eastAsia="zh-CN"/>
        </w:rPr>
        <w:t>tonen</w:t>
      </w:r>
      <w:r w:rsidR="008271CE">
        <w:rPr>
          <w:rFonts w:eastAsia="SimSun" w:cs="Times New Roman"/>
          <w:i/>
          <w:iCs/>
          <w:lang w:eastAsia="zh-CN"/>
        </w:rPr>
        <w:t xml:space="preserve"> in een tableau</w:t>
      </w:r>
      <w:r w:rsidR="000D748B">
        <w:rPr>
          <w:rFonts w:eastAsia="SimSun" w:cs="Times New Roman"/>
          <w:i/>
          <w:iCs/>
          <w:lang w:eastAsia="zh-CN"/>
        </w:rPr>
        <w:t xml:space="preserve"> handelingen op diverse </w:t>
      </w:r>
      <w:r w:rsidR="00884576">
        <w:rPr>
          <w:rFonts w:eastAsia="SimSun" w:cs="Times New Roman"/>
          <w:i/>
          <w:iCs/>
          <w:lang w:eastAsia="zh-CN"/>
        </w:rPr>
        <w:t>woon</w:t>
      </w:r>
      <w:r w:rsidR="000D748B">
        <w:rPr>
          <w:rFonts w:eastAsia="SimSun" w:cs="Times New Roman"/>
          <w:i/>
          <w:iCs/>
          <w:lang w:eastAsia="zh-CN"/>
        </w:rPr>
        <w:t>locaties.</w:t>
      </w:r>
    </w:p>
    <w:p w14:paraId="73B27DCE" w14:textId="7EC1885C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Verdiepende exploratie</w:t>
      </w:r>
    </w:p>
    <w:p w14:paraId="61992F3A" w14:textId="22890D25" w:rsidR="000D748B" w:rsidRPr="000D748B" w:rsidRDefault="004B2CA4" w:rsidP="000D748B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>-</w:t>
      </w:r>
    </w:p>
    <w:p w14:paraId="228995B4" w14:textId="09E1F09D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Verwerking</w:t>
      </w:r>
    </w:p>
    <w:p w14:paraId="3BD8802A" w14:textId="7BA4880D" w:rsidR="000D748B" w:rsidRPr="000D748B" w:rsidRDefault="000D748B" w:rsidP="000D748B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>De leerlingen tonen elkaar de tableaus.</w:t>
      </w:r>
    </w:p>
    <w:p w14:paraId="079FC431" w14:textId="40955CC8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Afsluiting</w:t>
      </w:r>
    </w:p>
    <w:p w14:paraId="3D154457" w14:textId="41A5A39E" w:rsidR="000D748B" w:rsidRPr="000D748B" w:rsidRDefault="001F4DC6" w:rsidP="000D748B">
      <w:pPr>
        <w:pStyle w:val="Lijstalinea"/>
        <w:rPr>
          <w:rFonts w:eastAsia="SimSun" w:cs="Times New Roman"/>
          <w:i/>
          <w:iCs/>
          <w:lang w:eastAsia="zh-CN"/>
        </w:rPr>
      </w:pPr>
      <w:r w:rsidRPr="004B2CA4">
        <w:rPr>
          <w:rFonts w:eastAsia="SimSun" w:cs="Times New Roman"/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82BF84" wp14:editId="65D80D25">
                <wp:simplePos x="0" y="0"/>
                <wp:positionH relativeFrom="column">
                  <wp:posOffset>-687705</wp:posOffset>
                </wp:positionH>
                <wp:positionV relativeFrom="paragraph">
                  <wp:posOffset>1930400</wp:posOffset>
                </wp:positionV>
                <wp:extent cx="7161530" cy="2194560"/>
                <wp:effectExtent l="0" t="0" r="20320" b="1524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2194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8CA21" w14:textId="204DD946" w:rsidR="001F4DC6" w:rsidRPr="007345FC" w:rsidRDefault="001F4DC6" w:rsidP="001F4DC6">
                            <w:pPr>
                              <w:rPr>
                                <w:u w:val="single"/>
                              </w:rPr>
                            </w:pPr>
                            <w:r w:rsidRPr="001F4DC6">
                              <w:rPr>
                                <w:highlight w:val="lightGray"/>
                                <w:u w:val="single"/>
                              </w:rPr>
                              <w:t>Beknopt over VTS:</w:t>
                            </w:r>
                          </w:p>
                          <w:p w14:paraId="77D0024F" w14:textId="0C69B5D3" w:rsidR="001F4DC6" w:rsidRDefault="00277539" w:rsidP="001F4DC6">
                            <w:r>
                              <w:t xml:space="preserve">Lees dit document door: </w:t>
                            </w:r>
                            <w:hyperlink r:id="rId5" w:history="1">
                              <w:r w:rsidR="001C1FD5" w:rsidRPr="008C7032">
                                <w:rPr>
                                  <w:rStyle w:val="Hyperlink"/>
                                </w:rPr>
                                <w:t>https://www.slo.nl/publish/pages/11199/po_kunstzinnige_orientatie_-_kijken_naar_kunstwerken_met_vts.pdf</w:t>
                              </w:r>
                            </w:hyperlink>
                            <w:r w:rsidR="001C1FD5">
                              <w:t xml:space="preserve"> </w:t>
                            </w:r>
                          </w:p>
                          <w:p w14:paraId="4E710C29" w14:textId="0DB31A62" w:rsidR="00EE1300" w:rsidRDefault="00EE1300" w:rsidP="001F4DC6">
                            <w:r>
                              <w:t>Richt je in de vra</w:t>
                            </w:r>
                            <w:r w:rsidR="00D77C15">
                              <w:t>gen aan de leerlingen bij de inleiding naar aanleiding van de afbeelding op de volgende werkwijze:</w:t>
                            </w:r>
                          </w:p>
                          <w:p w14:paraId="2B07D47B" w14:textId="18983D4F" w:rsidR="00D77C15" w:rsidRDefault="00D77C15" w:rsidP="00B07267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Stel de vraag: Wat gebeurt </w:t>
                            </w:r>
                            <w:r w:rsidR="008E6C6B">
                              <w:t>er op deze afbeelding (of: wat kun je nog meer ontdekken op deze afbeelding?)</w:t>
                            </w:r>
                            <w:r w:rsidR="00B07267">
                              <w:t xml:space="preserve"> Herhaal (in eventueel andere </w:t>
                            </w:r>
                            <w:r w:rsidR="008460CE">
                              <w:t>bewoording</w:t>
                            </w:r>
                            <w:r w:rsidR="00B07267">
                              <w:t xml:space="preserve">) wat de leerling zegt (doe geen aanvullingen). </w:t>
                            </w:r>
                          </w:p>
                          <w:p w14:paraId="400EC9EE" w14:textId="7D2C7AB5" w:rsidR="008E6C6B" w:rsidRDefault="00B07267" w:rsidP="00D77C15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Vraag: Waaraan zie je dat? (Laat de leerlingen het onderbouwen). Herhaal (in eventueel andere </w:t>
                            </w:r>
                            <w:r w:rsidR="00CA49AB">
                              <w:t>bewoording</w:t>
                            </w:r>
                            <w:r>
                              <w:t xml:space="preserve">) wat de leerling zegt (doe geen aanvullingen). </w:t>
                            </w:r>
                          </w:p>
                          <w:p w14:paraId="79BF79D2" w14:textId="293605E0" w:rsidR="00EA696E" w:rsidRDefault="00EA696E" w:rsidP="00D77C15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Vraag: Wat kunnen we nog meer ontdekken op deze afbeelding</w:t>
                            </w:r>
                            <w:r w:rsidR="00CA49AB">
                              <w:t xml:space="preserve">. Ga vervolgens terug naar vraag 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2BF8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54.15pt;margin-top:152pt;width:563.9pt;height:17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" fillcolor="white [3201]" strokecolor="#4472c4 [3204]" strokeweight="1pt">
                <v:textbox>
                  <w:txbxContent>
                    <w:p w14:paraId="25A8CA21" w14:textId="204DD946" w:rsidR="001F4DC6" w:rsidRPr="007345FC" w:rsidRDefault="001F4DC6" w:rsidP="001F4DC6">
                      <w:pPr>
                        <w:rPr>
                          <w:u w:val="single"/>
                        </w:rPr>
                      </w:pPr>
                      <w:r w:rsidRPr="001F4DC6">
                        <w:rPr>
                          <w:highlight w:val="lightGray"/>
                          <w:u w:val="single"/>
                        </w:rPr>
                        <w:t>Beknopt over VTS:</w:t>
                      </w:r>
                    </w:p>
                    <w:p w14:paraId="77D0024F" w14:textId="0C69B5D3" w:rsidR="001F4DC6" w:rsidRDefault="00277539" w:rsidP="001F4DC6">
                      <w:r>
                        <w:t xml:space="preserve">Lees dit document door: </w:t>
                      </w:r>
                      <w:hyperlink r:id="rId6" w:history="1">
                        <w:r w:rsidR="001C1FD5" w:rsidRPr="008C7032">
                          <w:rPr>
                            <w:rStyle w:val="Hyperlink"/>
                          </w:rPr>
                          <w:t>https://www.slo.nl/publish/pages/11199/po_kunstzinnige_orientatie_-_kijken_naar_kunstwerken_met_vts.pdf</w:t>
                        </w:r>
                      </w:hyperlink>
                      <w:r w:rsidR="001C1FD5">
                        <w:t xml:space="preserve"> </w:t>
                      </w:r>
                    </w:p>
                    <w:p w14:paraId="4E710C29" w14:textId="0DB31A62" w:rsidR="00EE1300" w:rsidRDefault="00EE1300" w:rsidP="001F4DC6">
                      <w:r>
                        <w:t>Richt je in de vra</w:t>
                      </w:r>
                      <w:r w:rsidR="00D77C15">
                        <w:t>gen aan de leerlingen bij de inleiding naar aanleiding van de afbeelding op de volgende werkwijze:</w:t>
                      </w:r>
                    </w:p>
                    <w:p w14:paraId="2B07D47B" w14:textId="18983D4F" w:rsidR="00D77C15" w:rsidRDefault="00D77C15" w:rsidP="00B07267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 xml:space="preserve">Stel de vraag: Wat gebeurt </w:t>
                      </w:r>
                      <w:r w:rsidR="008E6C6B">
                        <w:t>er op deze afbeelding (of: wat kun je nog meer ontdekken op deze afbeelding?)</w:t>
                      </w:r>
                      <w:r w:rsidR="00B07267">
                        <w:t xml:space="preserve"> Herhaal (in eventueel andere </w:t>
                      </w:r>
                      <w:r w:rsidR="008460CE">
                        <w:t>bewoording</w:t>
                      </w:r>
                      <w:r w:rsidR="00B07267">
                        <w:t xml:space="preserve">) wat de leerling zegt (doe geen aanvullingen). </w:t>
                      </w:r>
                    </w:p>
                    <w:p w14:paraId="400EC9EE" w14:textId="7D2C7AB5" w:rsidR="008E6C6B" w:rsidRDefault="00B07267" w:rsidP="00D77C15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 xml:space="preserve">Vraag: Waaraan zie je dat? (Laat de leerlingen het onderbouwen). Herhaal (in eventueel andere </w:t>
                      </w:r>
                      <w:r w:rsidR="00CA49AB">
                        <w:t>bewoording</w:t>
                      </w:r>
                      <w:r>
                        <w:t xml:space="preserve">) wat de leerling zegt (doe geen aanvullingen). </w:t>
                      </w:r>
                    </w:p>
                    <w:p w14:paraId="79BF79D2" w14:textId="293605E0" w:rsidR="00EA696E" w:rsidRDefault="00EA696E" w:rsidP="00D77C15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Vraag: Wat kunnen we nog meer ontdekken op deze afbeelding</w:t>
                      </w:r>
                      <w:r w:rsidR="00CA49AB">
                        <w:t xml:space="preserve">. Ga vervolgens terug naar vraag 2.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CA4" w:rsidRPr="004B2CA4">
        <w:rPr>
          <w:rFonts w:eastAsia="SimSun" w:cs="Times New Roman"/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E7F07" wp14:editId="6EE774B9">
                <wp:simplePos x="0" y="0"/>
                <wp:positionH relativeFrom="column">
                  <wp:posOffset>-687705</wp:posOffset>
                </wp:positionH>
                <wp:positionV relativeFrom="paragraph">
                  <wp:posOffset>299085</wp:posOffset>
                </wp:positionV>
                <wp:extent cx="7161530" cy="1572260"/>
                <wp:effectExtent l="0" t="0" r="20320" b="279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1572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74FFD" w14:textId="1541BAC6" w:rsidR="004B2CA4" w:rsidRPr="007345FC" w:rsidRDefault="004B2CA4">
                            <w:pPr>
                              <w:rPr>
                                <w:u w:val="single"/>
                              </w:rPr>
                            </w:pPr>
                            <w:r w:rsidRPr="007345FC">
                              <w:rPr>
                                <w:highlight w:val="lightGray"/>
                                <w:u w:val="single"/>
                              </w:rPr>
                              <w:t>Over de energizer (warming-up):</w:t>
                            </w:r>
                          </w:p>
                          <w:p w14:paraId="376B0110" w14:textId="77777777" w:rsidR="007345FC" w:rsidRDefault="004B2CA4">
                            <w:r>
                              <w:t xml:space="preserve">Een energizer is geen dramawerkvorm. Een enerziger is erop gericht </w:t>
                            </w:r>
                            <w:r w:rsidR="0024056C">
                              <w:t>om een bepaalde sfeer of groepsdynamiek te beïnvloeden. Echter, een energizer kent qua energie</w:t>
                            </w:r>
                            <w:r w:rsidR="00393A1D">
                              <w:t>, pedagogisch klimaat</w:t>
                            </w:r>
                            <w:r w:rsidR="0024056C">
                              <w:t xml:space="preserve"> en </w:t>
                            </w:r>
                            <w:r w:rsidR="00393A1D">
                              <w:t xml:space="preserve">benodigde vrije ruimte voor de leerlingen overeenkomstige elementen </w:t>
                            </w:r>
                            <w:r w:rsidR="00671CB0">
                              <w:t xml:space="preserve">met een dramales. Hierom is dit veelal een passende warming-up. Het zou een meer dramatische werkvorm zijn wanneer er </w:t>
                            </w:r>
                            <w:r w:rsidR="00902A79">
                              <w:t xml:space="preserve">binnen de enerziger gestuurd wordt op doen-alsof. Drama is tenslotte doen-alsof. </w:t>
                            </w:r>
                          </w:p>
                          <w:p w14:paraId="15A7021E" w14:textId="529BA08C" w:rsidR="004B2CA4" w:rsidRDefault="007345FC">
                            <w:r w:rsidRPr="007345FC">
                              <w:rPr>
                                <w:i/>
                                <w:iCs/>
                              </w:rPr>
                              <w:t>Een kritische vraag: waarom is het spelletje hints dus geen dramatische werkvorm?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Wanneer wel, en is dat nog hints?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E7F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4.15pt;margin-top:23.55pt;width:563.9pt;height:1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" fillcolor="white [3201]" strokecolor="#4472c4 [3204]" strokeweight="1pt">
                <v:textbox>
                  <w:txbxContent>
                    <w:p w14:paraId="66E74FFD" w14:textId="1541BAC6" w:rsidR="004B2CA4" w:rsidRPr="007345FC" w:rsidRDefault="004B2CA4">
                      <w:pPr>
                        <w:rPr>
                          <w:u w:val="single"/>
                        </w:rPr>
                      </w:pPr>
                      <w:r w:rsidRPr="007345FC">
                        <w:rPr>
                          <w:highlight w:val="lightGray"/>
                          <w:u w:val="single"/>
                        </w:rPr>
                        <w:t xml:space="preserve">Over de </w:t>
                      </w:r>
                      <w:proofErr w:type="spellStart"/>
                      <w:r w:rsidRPr="007345FC">
                        <w:rPr>
                          <w:highlight w:val="lightGray"/>
                          <w:u w:val="single"/>
                        </w:rPr>
                        <w:t>energizer</w:t>
                      </w:r>
                      <w:proofErr w:type="spellEnd"/>
                      <w:r w:rsidRPr="007345FC">
                        <w:rPr>
                          <w:highlight w:val="lightGray"/>
                          <w:u w:val="single"/>
                        </w:rPr>
                        <w:t xml:space="preserve"> (warming-up):</w:t>
                      </w:r>
                    </w:p>
                    <w:p w14:paraId="376B0110" w14:textId="77777777" w:rsidR="007345FC" w:rsidRDefault="004B2CA4">
                      <w:r>
                        <w:t xml:space="preserve">Een </w:t>
                      </w:r>
                      <w:proofErr w:type="spellStart"/>
                      <w:r>
                        <w:t>energizer</w:t>
                      </w:r>
                      <w:proofErr w:type="spellEnd"/>
                      <w:r>
                        <w:t xml:space="preserve"> is geen dramawerkvorm. Een </w:t>
                      </w:r>
                      <w:proofErr w:type="spellStart"/>
                      <w:r>
                        <w:t>enerziger</w:t>
                      </w:r>
                      <w:proofErr w:type="spellEnd"/>
                      <w:r>
                        <w:t xml:space="preserve"> is erop gericht </w:t>
                      </w:r>
                      <w:r w:rsidR="0024056C">
                        <w:t xml:space="preserve">om een bepaalde sfeer of groepsdynamiek te beïnvloeden. Echter, een </w:t>
                      </w:r>
                      <w:proofErr w:type="spellStart"/>
                      <w:r w:rsidR="0024056C">
                        <w:t>energizer</w:t>
                      </w:r>
                      <w:proofErr w:type="spellEnd"/>
                      <w:r w:rsidR="0024056C">
                        <w:t xml:space="preserve"> kent qua energie</w:t>
                      </w:r>
                      <w:r w:rsidR="00393A1D">
                        <w:t>, pedagogisch klimaat</w:t>
                      </w:r>
                      <w:r w:rsidR="0024056C">
                        <w:t xml:space="preserve"> en </w:t>
                      </w:r>
                      <w:r w:rsidR="00393A1D">
                        <w:t xml:space="preserve">benodigde vrije ruimte voor de leerlingen overeenkomstige elementen </w:t>
                      </w:r>
                      <w:r w:rsidR="00671CB0">
                        <w:t xml:space="preserve">met een </w:t>
                      </w:r>
                      <w:proofErr w:type="spellStart"/>
                      <w:r w:rsidR="00671CB0">
                        <w:t>dramales</w:t>
                      </w:r>
                      <w:proofErr w:type="spellEnd"/>
                      <w:r w:rsidR="00671CB0">
                        <w:t xml:space="preserve">. Hierom is dit veelal een passende warming-up. Het zou een meer dramatische werkvorm zijn wanneer er </w:t>
                      </w:r>
                      <w:r w:rsidR="00902A79">
                        <w:t xml:space="preserve">binnen de </w:t>
                      </w:r>
                      <w:proofErr w:type="spellStart"/>
                      <w:r w:rsidR="00902A79">
                        <w:t>enerziger</w:t>
                      </w:r>
                      <w:proofErr w:type="spellEnd"/>
                      <w:r w:rsidR="00902A79">
                        <w:t xml:space="preserve"> gestuurd wordt op doen-alsof. Drama is tenslotte doen-alsof. </w:t>
                      </w:r>
                    </w:p>
                    <w:p w14:paraId="15A7021E" w14:textId="529BA08C" w:rsidR="004B2CA4" w:rsidRDefault="007345FC">
                      <w:r w:rsidRPr="007345FC">
                        <w:rPr>
                          <w:i/>
                          <w:iCs/>
                        </w:rPr>
                        <w:t>Een kritische vraag: waarom is het spelletje hints dus geen dramatische werkvorm?</w:t>
                      </w:r>
                      <w:r>
                        <w:rPr>
                          <w:i/>
                          <w:iCs/>
                        </w:rPr>
                        <w:t xml:space="preserve"> Wanneer wel, en is dat nog hints?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48B">
        <w:rPr>
          <w:rFonts w:eastAsia="SimSun" w:cs="Times New Roman"/>
          <w:i/>
          <w:iCs/>
          <w:lang w:eastAsia="zh-CN"/>
        </w:rPr>
        <w:t xml:space="preserve">De leerlingen reflecteren op de les. </w:t>
      </w:r>
    </w:p>
    <w:p w14:paraId="2982D2A4" w14:textId="7D1C4C32" w:rsidR="004B2CA4" w:rsidRDefault="004B2CA4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</w:p>
    <w:p w14:paraId="1F9B865F" w14:textId="07AC24D4" w:rsidR="004F197D" w:rsidRDefault="004F197D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>
        <w:rPr>
          <w:rFonts w:eastAsia="SimSun" w:cs="Times New Roman"/>
          <w:i/>
          <w:iCs/>
          <w:sz w:val="16"/>
          <w:szCs w:val="16"/>
          <w:lang w:eastAsia="zh-CN"/>
        </w:rPr>
        <w:br w:type="page"/>
      </w:r>
    </w:p>
    <w:p w14:paraId="707D4D1A" w14:textId="2B2B4FD7" w:rsidR="00445081" w:rsidRPr="00984685" w:rsidRDefault="00722496" w:rsidP="21A6FDB0">
      <w:pPr>
        <w:spacing w:after="0" w:line="240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lastRenderedPageBreak/>
        <w:t>Lesvoo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r</w:t>
      </w: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t>bereidingsformulier hieronder is een adapt</w:t>
      </w:r>
      <w:r w:rsidR="008E035B" w:rsidRPr="00984685">
        <w:rPr>
          <w:rFonts w:eastAsia="SimSun" w:cs="Times New Roman"/>
          <w:i/>
          <w:iCs/>
          <w:sz w:val="16"/>
          <w:szCs w:val="16"/>
          <w:lang w:eastAsia="zh-CN"/>
        </w:rPr>
        <w:t>atie van het lesvoorbereidingsformulier, zoals dat in ‘Spelend leren en ontdekken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’ 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(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Heijdanus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et al.,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2022) 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>zal worden/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w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ordt gebruikt.</w:t>
      </w:r>
    </w:p>
    <w:p w14:paraId="36737B3B" w14:textId="77777777" w:rsidR="00445081" w:rsidRDefault="00445081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072A8302" w14:textId="77777777" w:rsidR="004F197D" w:rsidRDefault="21A6FDB0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  <w:r w:rsidRPr="21A6FDB0">
        <w:rPr>
          <w:rFonts w:eastAsia="SimSun" w:cs="Times New Roman"/>
          <w:b/>
          <w:bCs/>
          <w:lang w:eastAsia="zh-CN"/>
        </w:rPr>
        <w:t>Lesvoorbereidingsformulier</w:t>
      </w:r>
      <w:r w:rsidR="00445081">
        <w:rPr>
          <w:rFonts w:eastAsia="SimSun" w:cs="Times New Roman"/>
          <w:b/>
          <w:bCs/>
          <w:lang w:eastAsia="zh-CN"/>
        </w:rPr>
        <w:t xml:space="preserve"> </w:t>
      </w:r>
      <w:r w:rsidR="004F197D">
        <w:rPr>
          <w:rFonts w:eastAsia="SimSun" w:cs="Times New Roman"/>
          <w:b/>
          <w:bCs/>
          <w:lang w:eastAsia="zh-CN"/>
        </w:rPr>
        <w:t>uitgebreid</w:t>
      </w:r>
      <w:r w:rsidR="00445081">
        <w:rPr>
          <w:rFonts w:eastAsia="SimSun" w:cs="Times New Roman"/>
          <w:b/>
          <w:bCs/>
          <w:lang w:eastAsia="zh-CN"/>
        </w:rPr>
        <w:t xml:space="preserve">    </w:t>
      </w:r>
      <w:r w:rsidRPr="21A6FDB0">
        <w:rPr>
          <w:rFonts w:eastAsia="SimSun" w:cs="Times New Roman"/>
          <w:b/>
          <w:bCs/>
          <w:lang w:eastAsia="zh-CN"/>
        </w:rPr>
        <w:t xml:space="preserve"> </w:t>
      </w:r>
    </w:p>
    <w:p w14:paraId="38485F7C" w14:textId="77777777" w:rsidR="004F197D" w:rsidRDefault="004F197D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</w:p>
    <w:p w14:paraId="7E079220" w14:textId="2F9C2564" w:rsidR="003775B7" w:rsidRDefault="00692E71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Wat als je daar woont</w:t>
      </w:r>
      <w:r w:rsidR="005D48AC">
        <w:rPr>
          <w:rFonts w:eastAsia="SimSun" w:cs="Times New Roman"/>
          <w:b/>
          <w:bCs/>
          <w:lang w:eastAsia="zh-CN"/>
        </w:rPr>
        <w:t>?</w:t>
      </w:r>
    </w:p>
    <w:p w14:paraId="23615CE9" w14:textId="26F49C81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936270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4954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6950"/>
      </w:tblGrid>
      <w:tr w:rsidR="003775B7" w14:paraId="45080C0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5D84A703" w14:textId="6602DA94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>Leerdoelen</w:t>
            </w:r>
            <w:r w:rsidR="00984685">
              <w:rPr>
                <w:rFonts w:eastAsia="Calibri" w:cs="Times New Roman"/>
                <w:b/>
                <w:color w:val="FFFFFF" w:themeColor="background1"/>
              </w:rPr>
              <w:t xml:space="preserve"> Leerkracht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</w:p>
        </w:tc>
      </w:tr>
      <w:tr w:rsidR="003775B7" w14:paraId="336AC7E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9479" w14:textId="2A85629A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Aan welke vakspecifieke </w:t>
            </w:r>
            <w:r w:rsidRPr="00445081">
              <w:rPr>
                <w:rFonts w:cs="Times New Roman"/>
                <w:b/>
              </w:rPr>
              <w:t>bekwaamheden</w:t>
            </w:r>
            <w:r w:rsidR="0094489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werk je?</w:t>
            </w:r>
            <w:r>
              <w:rPr>
                <w:rFonts w:cs="Times New Roman"/>
              </w:rPr>
              <w:t xml:space="preserve"> </w:t>
            </w:r>
          </w:p>
          <w:p w14:paraId="7D69C76F" w14:textId="77777777" w:rsidR="003775B7" w:rsidRDefault="003775B7" w:rsidP="00BB7FE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Denk aan: </w:t>
            </w:r>
          </w:p>
          <w:p w14:paraId="5E14F997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aan jezelf als leerkracht;</w:t>
            </w:r>
          </w:p>
          <w:p w14:paraId="65B7F0E4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met kinderen in onderwijssituaties;</w:t>
            </w:r>
          </w:p>
          <w:p w14:paraId="5CA14F44" w14:textId="77777777" w:rsidR="003775B7" w:rsidRDefault="003775B7" w:rsidP="00BB7FEF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werken binnen de context van school.</w:t>
            </w:r>
          </w:p>
        </w:tc>
      </w:tr>
      <w:tr w:rsidR="003775B7" w14:paraId="400BC34C" w14:textId="77777777" w:rsidTr="00BB7FEF">
        <w:trPr>
          <w:cantSplit/>
        </w:trPr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D5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Mijn leerdoelen voor deze les: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2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E50131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00F993C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087"/>
      </w:tblGrid>
      <w:tr w:rsidR="003775B7" w14:paraId="0122D634" w14:textId="77777777" w:rsidTr="00BB7FEF">
        <w:trPr>
          <w:cantSplit/>
        </w:trPr>
        <w:tc>
          <w:tcPr>
            <w:tcW w:w="9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F81BD"/>
            <w:hideMark/>
          </w:tcPr>
          <w:p w14:paraId="01A7102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Lesgegevens</w:t>
            </w:r>
          </w:p>
        </w:tc>
      </w:tr>
      <w:tr w:rsidR="003775B7" w14:paraId="6A524B16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0802C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Datum en tijd: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35C84F" w14:textId="7DCBE87A" w:rsidR="003775B7" w:rsidRDefault="00BF44F6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Les </w:t>
            </w:r>
            <w:r w:rsidR="00CF5B45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 xml:space="preserve"> - </w:t>
            </w:r>
          </w:p>
        </w:tc>
      </w:tr>
      <w:tr w:rsidR="003775B7" w14:paraId="698D5507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2177EF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Vakgebied: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F43EB" w14:textId="6A89869D" w:rsidR="003775B7" w:rsidRDefault="00BF44F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Drama</w:t>
            </w:r>
          </w:p>
        </w:tc>
      </w:tr>
      <w:tr w:rsidR="003775B7" w14:paraId="429F9E3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E03D26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Onderwerp: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C40D1" w14:textId="51ACDC38" w:rsidR="003775B7" w:rsidRDefault="00827AD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Houdingen</w:t>
            </w:r>
            <w:r w:rsidR="00210DBD">
              <w:rPr>
                <w:rFonts w:eastAsia="Times New Roman" w:cs="Times New Roman"/>
                <w:color w:val="00B0F0"/>
              </w:rPr>
              <w:t xml:space="preserve"> (speltechniek)</w:t>
            </w:r>
            <w:r>
              <w:rPr>
                <w:rFonts w:eastAsia="Times New Roman" w:cs="Times New Roman"/>
                <w:color w:val="00B0F0"/>
              </w:rPr>
              <w:t>, waar (locatie)</w:t>
            </w:r>
            <w:r w:rsidR="00210DBD">
              <w:rPr>
                <w:rFonts w:eastAsia="Times New Roman" w:cs="Times New Roman"/>
                <w:color w:val="00B0F0"/>
              </w:rPr>
              <w:t xml:space="preserve"> (spelelement), tableau (werkvorm)</w:t>
            </w:r>
          </w:p>
        </w:tc>
      </w:tr>
      <w:tr w:rsidR="009C3DBB" w14:paraId="527C660B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757F2D" w14:textId="33D1F540" w:rsidR="009C3DBB" w:rsidRDefault="009C3DBB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Thema: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9C8A8F" w14:textId="4EF8D52C" w:rsidR="009C3DBB" w:rsidRDefault="009A7E4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Wonen op locaties</w:t>
            </w:r>
          </w:p>
        </w:tc>
      </w:tr>
      <w:tr w:rsidR="003775B7" w14:paraId="5DA64EE4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08498D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Lesduur: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83E2D" w14:textId="7CFAEB89" w:rsidR="003775B7" w:rsidRDefault="00BF44F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50 min.</w:t>
            </w:r>
          </w:p>
        </w:tc>
      </w:tr>
      <w:tr w:rsidR="003775B7" w14:paraId="1CAFA93D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02D60A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Benodigdheden: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71364" w14:textId="737CA16C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328B2F8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9FC4EB2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Lokaal: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63CBB7" w14:textId="1F6836BF" w:rsidR="003775B7" w:rsidRDefault="00C6284C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Klaslokaal / </w:t>
            </w:r>
            <w:r w:rsidR="00BF44F6">
              <w:rPr>
                <w:rFonts w:eastAsia="Times New Roman" w:cs="Times New Roman"/>
              </w:rPr>
              <w:t>Speellokaal</w:t>
            </w:r>
          </w:p>
        </w:tc>
      </w:tr>
    </w:tbl>
    <w:p w14:paraId="3AA1971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42E50C7" w14:textId="77777777" w:rsidR="003775B7" w:rsidRDefault="003775B7" w:rsidP="003775B7">
      <w:pPr>
        <w:spacing w:after="0" w:line="240" w:lineRule="auto"/>
        <w:rPr>
          <w:rFonts w:eastAsia="SimSun" w:cs="Times New Roman"/>
          <w:lang w:eastAsia="zh-CN"/>
        </w:rPr>
      </w:pPr>
    </w:p>
    <w:p w14:paraId="76E89F37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520"/>
      </w:tblGrid>
      <w:tr w:rsidR="003775B7" w14:paraId="5540A2BA" w14:textId="77777777" w:rsidTr="21A6FDB0">
        <w:trPr>
          <w:cantSplit/>
        </w:trPr>
        <w:tc>
          <w:tcPr>
            <w:tcW w:w="9157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4F81B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31095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color w:val="FFFFFF" w:themeColor="background1"/>
                <w:lang w:eastAsia="zh-CN"/>
              </w:rPr>
              <w:t>Competenties</w:t>
            </w:r>
          </w:p>
        </w:tc>
      </w:tr>
      <w:tr w:rsidR="003775B7" w14:paraId="0B0185F3" w14:textId="77777777" w:rsidTr="21A6FDB0">
        <w:trPr>
          <w:cantSplit/>
        </w:trPr>
        <w:tc>
          <w:tcPr>
            <w:tcW w:w="9157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AF9C07" w14:textId="5B719F1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lang w:eastAsia="zh-CN"/>
              </w:rPr>
              <w:t>Aan welke competenties voor de leerlingen ga je werken? Kies een indicator</w:t>
            </w:r>
            <w:r w:rsidRPr="00445081">
              <w:rPr>
                <w:rFonts w:cs="Times New Roman"/>
                <w:b/>
                <w:bCs/>
                <w:lang w:eastAsia="zh-CN"/>
              </w:rPr>
              <w:t>. Beschrijf het lesdoel concreet en maak inhoudelijk gebruik van het MVB-model (zie hoofdstuk 4).</w:t>
            </w:r>
          </w:p>
        </w:tc>
      </w:tr>
      <w:tr w:rsidR="003775B7" w14:paraId="40684232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C60BE" w14:textId="572D2F58" w:rsidR="003775B7" w:rsidRDefault="21A6FDB0" w:rsidP="00BB7FEF">
            <w:pPr>
              <w:spacing w:after="0" w:line="240" w:lineRule="auto"/>
              <w:ind w:left="182" w:hanging="182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1 Vakinhoudelijke en culturele competenties</w:t>
            </w:r>
            <w:r w:rsidRPr="21A6FDB0">
              <w:rPr>
                <w:rFonts w:cs="Times New Roman"/>
                <w:lang w:eastAsia="zh-CN"/>
              </w:rPr>
              <w:t>:</w:t>
            </w:r>
          </w:p>
          <w:p w14:paraId="62DBA5DA" w14:textId="5B832FF0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Onderzoekend vermogen</w:t>
            </w:r>
          </w:p>
          <w:p w14:paraId="239D0F44" w14:textId="38817CBA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Creërend vermogen</w:t>
            </w:r>
          </w:p>
          <w:p w14:paraId="5B5F5A2D" w14:textId="77777777" w:rsidR="003775B7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Receptief vermogen</w:t>
            </w:r>
          </w:p>
          <w:p w14:paraId="74134C3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Reflectief vermogen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FB337AC" w14:textId="259DFBE3" w:rsidR="003775B7" w:rsidRDefault="00B3704C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  <w:r>
              <w:rPr>
                <w:rFonts w:cs="Times New Roman"/>
                <w:color w:val="00B0F0"/>
              </w:rPr>
              <w:t xml:space="preserve">De </w:t>
            </w:r>
            <w:r w:rsidR="004F4C10">
              <w:rPr>
                <w:rFonts w:cs="Times New Roman"/>
                <w:color w:val="00B0F0"/>
              </w:rPr>
              <w:t xml:space="preserve">leerlingen </w:t>
            </w:r>
            <w:r w:rsidR="00A552EF">
              <w:rPr>
                <w:rFonts w:cs="Times New Roman"/>
                <w:color w:val="00B0F0"/>
              </w:rPr>
              <w:t xml:space="preserve">bedenken en </w:t>
            </w:r>
            <w:r w:rsidR="008C4B7B">
              <w:rPr>
                <w:rFonts w:cs="Times New Roman"/>
                <w:color w:val="00B0F0"/>
              </w:rPr>
              <w:t>tonen</w:t>
            </w:r>
            <w:r w:rsidR="008C3413">
              <w:rPr>
                <w:rFonts w:cs="Times New Roman"/>
                <w:color w:val="00B0F0"/>
              </w:rPr>
              <w:t xml:space="preserve"> stilstaande tableaus</w:t>
            </w:r>
            <w:r w:rsidR="00A552EF">
              <w:rPr>
                <w:rFonts w:cs="Times New Roman"/>
                <w:color w:val="00B0F0"/>
              </w:rPr>
              <w:t xml:space="preserve"> met</w:t>
            </w:r>
            <w:r w:rsidR="008C3413">
              <w:rPr>
                <w:rFonts w:cs="Times New Roman"/>
                <w:color w:val="00B0F0"/>
              </w:rPr>
              <w:t xml:space="preserve"> passende handelingen bij ee</w:t>
            </w:r>
            <w:r w:rsidR="00A552EF">
              <w:rPr>
                <w:rFonts w:cs="Times New Roman"/>
                <w:color w:val="00B0F0"/>
              </w:rPr>
              <w:t>n locatie</w:t>
            </w:r>
            <w:r w:rsidR="006C24AB">
              <w:rPr>
                <w:rFonts w:cs="Times New Roman"/>
                <w:color w:val="00B0F0"/>
              </w:rPr>
              <w:t xml:space="preserve"> passend bij het thema wonen</w:t>
            </w:r>
            <w:r w:rsidR="00A552EF">
              <w:rPr>
                <w:rFonts w:cs="Times New Roman"/>
                <w:color w:val="00B0F0"/>
              </w:rPr>
              <w:t>.</w:t>
            </w:r>
          </w:p>
          <w:p w14:paraId="46A1A6B8" w14:textId="77777777" w:rsidR="00A552EF" w:rsidRDefault="00A552E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395D098" w14:textId="77777777" w:rsidR="00A552EF" w:rsidRDefault="00A552E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</w:t>
            </w:r>
            <w:r w:rsidR="007E6423">
              <w:rPr>
                <w:rFonts w:eastAsia="Times New Roman" w:cs="Times New Roman"/>
                <w:color w:val="00B0F0"/>
              </w:rPr>
              <w:t xml:space="preserve">benoemen </w:t>
            </w:r>
            <w:r w:rsidR="001A27CE">
              <w:rPr>
                <w:rFonts w:eastAsia="Times New Roman" w:cs="Times New Roman"/>
                <w:color w:val="00B0F0"/>
              </w:rPr>
              <w:t>welke handelingen passen bij de locatie</w:t>
            </w:r>
            <w:r w:rsidR="00B3105F">
              <w:rPr>
                <w:rFonts w:eastAsia="Times New Roman" w:cs="Times New Roman"/>
                <w:color w:val="00B0F0"/>
              </w:rPr>
              <w:t>.</w:t>
            </w:r>
          </w:p>
          <w:p w14:paraId="51D97BC7" w14:textId="77777777" w:rsidR="00B3105F" w:rsidRDefault="00B3105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62A50BE" w14:textId="3B9919C3" w:rsidR="00B3105F" w:rsidRDefault="00B3105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leven zich in in passend gedrag bij een bepaalde woonruimte.</w:t>
            </w:r>
          </w:p>
        </w:tc>
      </w:tr>
      <w:tr w:rsidR="003775B7" w14:paraId="231E4CC4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04257" w14:textId="77777777" w:rsidR="003775B7" w:rsidRPr="00445081" w:rsidRDefault="003775B7" w:rsidP="00BB7FEF">
            <w:pPr>
              <w:spacing w:after="0" w:line="240" w:lineRule="auto"/>
              <w:ind w:left="360" w:hanging="360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lastRenderedPageBreak/>
              <w:t>2 Culturele competenties:</w:t>
            </w:r>
          </w:p>
          <w:p w14:paraId="66E0564C" w14:textId="006AEBFE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-</w:t>
            </w:r>
            <w:r w:rsidRPr="001A27CE">
              <w:rPr>
                <w:rFonts w:cs="Times New Roman"/>
                <w:b/>
                <w:bCs/>
                <w:lang w:eastAsia="zh-CN"/>
              </w:rPr>
              <w:t xml:space="preserve">Taalontwikkeling </w:t>
            </w:r>
          </w:p>
          <w:p w14:paraId="3CBDFD11" w14:textId="49B53724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</w:t>
            </w:r>
            <w:r w:rsidRPr="001A27CE">
              <w:rPr>
                <w:rFonts w:cs="Times New Roman"/>
                <w:b/>
                <w:bCs/>
                <w:lang w:eastAsia="zh-CN"/>
              </w:rPr>
              <w:t>Sociaal vermogen</w:t>
            </w:r>
          </w:p>
          <w:p w14:paraId="5D5A92D6" w14:textId="3FFB1C55" w:rsidR="003775B7" w:rsidRPr="00445081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Moreel </w:t>
            </w:r>
            <w:r w:rsidR="00015D03" w:rsidRPr="00445081">
              <w:rPr>
                <w:rFonts w:cs="Times New Roman"/>
                <w:lang w:eastAsia="zh-CN"/>
              </w:rPr>
              <w:t>redeneren</w:t>
            </w:r>
          </w:p>
          <w:p w14:paraId="5FA23995" w14:textId="77777777" w:rsidR="003775B7" w:rsidRPr="00445081" w:rsidRDefault="003775B7" w:rsidP="00BB7FEF">
            <w:pPr>
              <w:spacing w:after="0" w:line="240" w:lineRule="auto"/>
              <w:ind w:left="284" w:hanging="284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6DA6F24" w14:textId="77777777" w:rsidR="003775B7" w:rsidRDefault="001A27C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benoemen welke handelingen passen bij de locatie</w:t>
            </w:r>
          </w:p>
          <w:p w14:paraId="39F1F324" w14:textId="77777777" w:rsidR="001A27CE" w:rsidRDefault="001A27CE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</w:p>
          <w:p w14:paraId="7ACFE026" w14:textId="77777777" w:rsidR="001A27CE" w:rsidRDefault="001A27CE" w:rsidP="00BB7FEF">
            <w:pPr>
              <w:spacing w:after="0" w:line="240" w:lineRule="auto"/>
              <w:rPr>
                <w:rFonts w:eastAsia="Times New Roman" w:cs="Times New Roman"/>
                <w:bCs/>
                <w:color w:val="00B0F0"/>
              </w:rPr>
            </w:pPr>
            <w:r>
              <w:rPr>
                <w:rFonts w:eastAsia="Times New Roman" w:cs="Times New Roman"/>
                <w:bCs/>
                <w:color w:val="00B0F0"/>
              </w:rPr>
              <w:t xml:space="preserve">De leerlingen bedenken in </w:t>
            </w:r>
            <w:r w:rsidR="00A80C2E">
              <w:rPr>
                <w:rFonts w:eastAsia="Times New Roman" w:cs="Times New Roman"/>
                <w:bCs/>
                <w:color w:val="00B0F0"/>
              </w:rPr>
              <w:t xml:space="preserve">groepen een op elkaar afgestemd stilstaand beeld (tableau). </w:t>
            </w:r>
          </w:p>
          <w:p w14:paraId="3E89D513" w14:textId="77777777" w:rsidR="007F47FD" w:rsidRDefault="007F47FD" w:rsidP="00BB7FEF">
            <w:pPr>
              <w:spacing w:after="0" w:line="240" w:lineRule="auto"/>
              <w:rPr>
                <w:rFonts w:eastAsia="Times New Roman" w:cs="Times New Roman"/>
                <w:bCs/>
                <w:color w:val="00B0F0"/>
              </w:rPr>
            </w:pPr>
          </w:p>
          <w:p w14:paraId="15EC3E4A" w14:textId="040099E0" w:rsidR="007F47FD" w:rsidRPr="001A27CE" w:rsidRDefault="007F47FD" w:rsidP="00BB7FEF">
            <w:pPr>
              <w:spacing w:after="0" w:line="240" w:lineRule="auto"/>
              <w:rPr>
                <w:rFonts w:eastAsia="Times New Roman" w:cs="Times New Roman"/>
                <w:bCs/>
                <w:color w:val="00B0F0"/>
              </w:rPr>
            </w:pPr>
            <w:r>
              <w:rPr>
                <w:rFonts w:eastAsia="Times New Roman" w:cs="Times New Roman"/>
                <w:bCs/>
                <w:color w:val="00B0F0"/>
              </w:rPr>
              <w:t>De leerlingen reageren op elkaar in de ruimte.</w:t>
            </w:r>
          </w:p>
        </w:tc>
      </w:tr>
      <w:tr w:rsidR="08A3B736" w14:paraId="31F1D0C8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B213F" w14:textId="4304F1E1" w:rsidR="08A3B736" w:rsidRPr="00445081" w:rsidRDefault="08A3B736" w:rsidP="08A3B736">
            <w:pPr>
              <w:spacing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3. Vakinhoud in samenhang:</w:t>
            </w:r>
            <w:r w:rsidR="00445081">
              <w:rPr>
                <w:rFonts w:cs="Times New Roman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D8EA6B" w14:textId="7F66AD5A" w:rsidR="08A3B736" w:rsidRDefault="08A3B736" w:rsidP="08A3B736">
            <w:pPr>
              <w:spacing w:line="240" w:lineRule="auto"/>
              <w:rPr>
                <w:rFonts w:eastAsia="Times New Roman" w:cs="Times New Roman"/>
                <w:b/>
                <w:bCs/>
                <w:color w:val="00B0F0"/>
                <w:highlight w:val="lightGray"/>
              </w:rPr>
            </w:pPr>
          </w:p>
        </w:tc>
      </w:tr>
    </w:tbl>
    <w:p w14:paraId="5C73B14D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5D65B65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407" w:type="dxa"/>
        <w:tblInd w:w="-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85"/>
        <w:gridCol w:w="53"/>
        <w:gridCol w:w="4155"/>
        <w:gridCol w:w="1892"/>
        <w:gridCol w:w="53"/>
        <w:gridCol w:w="2205"/>
        <w:gridCol w:w="64"/>
      </w:tblGrid>
      <w:tr w:rsidR="003775B7" w14:paraId="19C08C19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  <w:hideMark/>
          </w:tcPr>
          <w:p w14:paraId="2211A3A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Lesuitvoering</w:t>
            </w:r>
          </w:p>
        </w:tc>
      </w:tr>
      <w:tr w:rsidR="003775B7" w14:paraId="6D48BCA4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ACB5EA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1 Inleiding:</w:t>
            </w:r>
            <w:r>
              <w:rPr>
                <w:rFonts w:cs="Times New Roman"/>
              </w:rPr>
              <w:t xml:space="preserve"> </w:t>
            </w:r>
          </w:p>
          <w:p w14:paraId="36FB99D1" w14:textId="04C8DB69" w:rsidR="003775B7" w:rsidRPr="00421F6A" w:rsidRDefault="00421F6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</w:rPr>
              <w:t xml:space="preserve">Doel: </w:t>
            </w:r>
            <w:r>
              <w:rPr>
                <w:rFonts w:eastAsia="Times New Roman" w:cs="Times New Roman"/>
                <w:color w:val="00B0F0"/>
              </w:rPr>
              <w:t>De leerlingen maken kennis met het thema wonen</w:t>
            </w:r>
            <w:r w:rsidR="00585E26">
              <w:rPr>
                <w:rFonts w:eastAsia="Times New Roman" w:cs="Times New Roman"/>
                <w:color w:val="00B0F0"/>
              </w:rPr>
              <w:t>, de begrippen: ‘waar’ en ‘handeling’</w:t>
            </w:r>
            <w:r w:rsidR="00131345">
              <w:rPr>
                <w:rFonts w:eastAsia="Times New Roman" w:cs="Times New Roman"/>
                <w:color w:val="00B0F0"/>
              </w:rPr>
              <w:t xml:space="preserve"> en worden zich bewust van verschillend</w:t>
            </w:r>
            <w:r w:rsidR="00CE14B8">
              <w:rPr>
                <w:rFonts w:eastAsia="Times New Roman" w:cs="Times New Roman"/>
                <w:color w:val="00B0F0"/>
              </w:rPr>
              <w:t xml:space="preserve"> gedrag</w:t>
            </w:r>
          </w:p>
        </w:tc>
      </w:tr>
      <w:tr w:rsidR="003775B7" w14:paraId="35D24ACF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79D7F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5FD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5BC42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A80AF4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7B292DAF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8CAA42" w14:textId="46E050A6" w:rsidR="003775B7" w:rsidRDefault="00ED3D2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15-</w:t>
            </w:r>
            <w:r w:rsidR="00596A85">
              <w:rPr>
                <w:rFonts w:eastAsia="Times New Roman" w:cs="Times New Roman"/>
                <w:color w:val="00B0F0"/>
              </w:rPr>
              <w:t>20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6C959F" w14:textId="15BFBCA4" w:rsidR="003775B7" w:rsidRDefault="007F47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VTS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4C0F8" w14:textId="021E5449" w:rsidR="003775B7" w:rsidRDefault="007F47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Klaslokaal</w:t>
            </w:r>
            <w:r w:rsidR="00FB250C">
              <w:rPr>
                <w:rFonts w:eastAsia="Times New Roman" w:cs="Times New Roman"/>
                <w:color w:val="00B0F0"/>
              </w:rPr>
              <w:t>: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5B9327" w14:textId="2BE9ACA2" w:rsidR="00321458" w:rsidRDefault="00FB250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Digibord</w:t>
            </w:r>
          </w:p>
        </w:tc>
      </w:tr>
      <w:tr w:rsidR="003775B7" w14:paraId="1543A034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5CA8FB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  <w:p w14:paraId="76F7D36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Met welk leerkrachtgedrag worden de leeractiviteiten opgeroepen?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76806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  <w:p w14:paraId="09296CE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Komen de leeractiviteiten overeen met de leerdoelen?</w:t>
            </w:r>
          </w:p>
        </w:tc>
      </w:tr>
      <w:tr w:rsidR="003775B7" w14:paraId="09078979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01D4EF" w14:textId="74E6B994" w:rsidR="002F5F04" w:rsidRDefault="00FB250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De inleiding van de les is in het klaslokaal. </w:t>
            </w:r>
          </w:p>
          <w:p w14:paraId="526A485E" w14:textId="526723AD" w:rsidR="0069396E" w:rsidRDefault="0069396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9D08268" w14:textId="7AE06823" w:rsidR="0069396E" w:rsidRDefault="0069396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toont 3 afbeeldingen en stelt vervolgens de volgende vragen: </w:t>
            </w:r>
          </w:p>
          <w:p w14:paraId="0E07EE92" w14:textId="74D624AD" w:rsidR="0069396E" w:rsidRPr="008C0C6E" w:rsidRDefault="008C0C6E" w:rsidP="008C0C6E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Bekijk de afbeelding (</w:t>
            </w:r>
            <w:r w:rsidR="00F26F51">
              <w:rPr>
                <w:rFonts w:eastAsia="Times New Roman" w:cs="Times New Roman"/>
                <w:color w:val="00B0F0"/>
              </w:rPr>
              <w:t>geef ruimte en tijd hiervoor)</w:t>
            </w:r>
          </w:p>
          <w:p w14:paraId="462D7282" w14:textId="236847C9" w:rsidR="0069396E" w:rsidRPr="000872C3" w:rsidRDefault="0069396E" w:rsidP="0069396E">
            <w:pPr>
              <w:pStyle w:val="Lijstalinea"/>
              <w:numPr>
                <w:ilvl w:val="0"/>
                <w:numId w:val="8"/>
              </w:numPr>
              <w:rPr>
                <w:color w:val="00B0F0"/>
              </w:rPr>
            </w:pPr>
            <w:r w:rsidRPr="000872C3">
              <w:rPr>
                <w:color w:val="00B0F0"/>
              </w:rPr>
              <w:t xml:space="preserve">Stel de vraag: Wat gebeurt er op deze afbeelding (of: wat kun je nog meer ontdekken op deze afbeelding?) Herhaal (in eventueel andere </w:t>
            </w:r>
            <w:r w:rsidR="008460CE" w:rsidRPr="000872C3">
              <w:rPr>
                <w:color w:val="00B0F0"/>
              </w:rPr>
              <w:t>bewoording</w:t>
            </w:r>
            <w:r w:rsidRPr="000872C3">
              <w:rPr>
                <w:color w:val="00B0F0"/>
              </w:rPr>
              <w:t xml:space="preserve">) wat de leerling zegt (doe geen aanvullingen). </w:t>
            </w:r>
          </w:p>
          <w:p w14:paraId="588ECC2D" w14:textId="77777777" w:rsidR="0069396E" w:rsidRPr="000872C3" w:rsidRDefault="0069396E" w:rsidP="0069396E">
            <w:pPr>
              <w:pStyle w:val="Lijstalinea"/>
              <w:numPr>
                <w:ilvl w:val="0"/>
                <w:numId w:val="8"/>
              </w:numPr>
              <w:rPr>
                <w:color w:val="00B0F0"/>
              </w:rPr>
            </w:pPr>
            <w:r w:rsidRPr="000872C3">
              <w:rPr>
                <w:color w:val="00B0F0"/>
              </w:rPr>
              <w:t xml:space="preserve">Vraag: Waaraan zie je dat? (Laat de leerlingen het onderbouwen). Herhaal (in eventueel andere bewoording) wat de leerling zegt (doe geen aanvullingen). </w:t>
            </w:r>
          </w:p>
          <w:p w14:paraId="4A8FB291" w14:textId="169CECED" w:rsidR="000872C3" w:rsidRPr="008C0C6E" w:rsidRDefault="0069396E" w:rsidP="00BB7FEF">
            <w:pPr>
              <w:pStyle w:val="Lijstalinea"/>
              <w:numPr>
                <w:ilvl w:val="0"/>
                <w:numId w:val="8"/>
              </w:numPr>
              <w:rPr>
                <w:color w:val="00B0F0"/>
              </w:rPr>
            </w:pPr>
            <w:r w:rsidRPr="000872C3">
              <w:rPr>
                <w:color w:val="00B0F0"/>
              </w:rPr>
              <w:t xml:space="preserve">Vraag: Wat kunnen we nog meer ontdekken op deze afbeelding. Ga vervolgens terug naar vraag 2. </w:t>
            </w:r>
          </w:p>
          <w:p w14:paraId="073B8742" w14:textId="3AA040F3" w:rsidR="000872C3" w:rsidRDefault="00747E0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noProof/>
                <w:color w:val="00B0F0"/>
              </w:rPr>
              <w:drawing>
                <wp:inline distT="0" distB="0" distL="0" distR="0" wp14:anchorId="43D36FF8" wp14:editId="16A87586">
                  <wp:extent cx="2208189" cy="1514247"/>
                  <wp:effectExtent l="0" t="0" r="190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86"/>
                          <a:stretch/>
                        </pic:blipFill>
                        <pic:spPr bwMode="auto">
                          <a:xfrm>
                            <a:off x="0" y="0"/>
                            <a:ext cx="2220964" cy="1523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noProof/>
                <w:color w:val="00B0F0"/>
              </w:rPr>
              <w:drawing>
                <wp:inline distT="0" distB="0" distL="0" distR="0" wp14:anchorId="6CE19098" wp14:editId="71941B02">
                  <wp:extent cx="2202653" cy="1609344"/>
                  <wp:effectExtent l="0" t="0" r="7620" b="0"/>
                  <wp:docPr id="3" name="Afbeelding 3" descr="Afbeelding met tekst, persoon, mensen, groe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st, persoon, mensen, groep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242" cy="162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noProof/>
                <w:color w:val="00B0F0"/>
              </w:rPr>
              <w:drawing>
                <wp:inline distT="0" distB="0" distL="0" distR="0" wp14:anchorId="30E88AF0" wp14:editId="18479087">
                  <wp:extent cx="2187245" cy="1710911"/>
                  <wp:effectExtent l="0" t="0" r="3810" b="3810"/>
                  <wp:docPr id="4" name="Afbeelding 4" descr="Afbeelding met binnen, perso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binnen, persoon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40" cy="171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CE7735" w14:textId="77777777" w:rsidR="008C0C6E" w:rsidRDefault="00A1480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doet geen eigen aanvullingen, maar </w:t>
            </w:r>
            <w:r w:rsidR="008460CE">
              <w:rPr>
                <w:rFonts w:eastAsia="Times New Roman" w:cs="Times New Roman"/>
                <w:color w:val="00B0F0"/>
              </w:rPr>
              <w:t>parafraseert</w:t>
            </w:r>
            <w:r>
              <w:rPr>
                <w:rFonts w:eastAsia="Times New Roman" w:cs="Times New Roman"/>
                <w:color w:val="00B0F0"/>
              </w:rPr>
              <w:t xml:space="preserve"> de leerlingen slechts en vraagt de leerlingen hun observaties te onderbouwen (valideren).</w:t>
            </w:r>
          </w:p>
          <w:p w14:paraId="66F5D58B" w14:textId="77777777" w:rsidR="008C0C6E" w:rsidRDefault="008C0C6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E6A126B" w14:textId="0F01E504" w:rsidR="0069396E" w:rsidRDefault="008C0C6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De leerkracht licht de oorsprong van de afbeeldingen niet toe. </w:t>
            </w:r>
            <w:r w:rsidR="00A1480C">
              <w:rPr>
                <w:rFonts w:eastAsia="Times New Roman" w:cs="Times New Roman"/>
                <w:color w:val="00B0F0"/>
              </w:rPr>
              <w:t xml:space="preserve"> </w:t>
            </w:r>
          </w:p>
          <w:p w14:paraId="0BA4A5B3" w14:textId="77777777" w:rsidR="00FB250C" w:rsidRDefault="00FB250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1BADEEC" w14:textId="73F2FE6F" w:rsidR="00FB250C" w:rsidRDefault="00F442B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geeft aan dat deze benieuwd is naar hoe we ons in diverse woonruimte</w:t>
            </w:r>
            <w:r w:rsidR="00596A85">
              <w:rPr>
                <w:rFonts w:eastAsia="Times New Roman" w:cs="Times New Roman"/>
                <w:color w:val="00B0F0"/>
              </w:rPr>
              <w:t>n/woonhuizen</w:t>
            </w:r>
            <w:r>
              <w:rPr>
                <w:rFonts w:eastAsia="Times New Roman" w:cs="Times New Roman"/>
                <w:color w:val="00B0F0"/>
              </w:rPr>
              <w:t xml:space="preserve"> gedragen.</w:t>
            </w:r>
          </w:p>
          <w:p w14:paraId="5E65ACE7" w14:textId="17037930" w:rsidR="00FB250C" w:rsidRDefault="00FB250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vertrekt met de leerlingen naar het speellokaal</w:t>
            </w:r>
            <w:r w:rsidR="008C0C6E">
              <w:rPr>
                <w:rFonts w:eastAsia="Times New Roman" w:cs="Times New Roman"/>
                <w:color w:val="00B0F0"/>
              </w:rPr>
              <w:t>, maar vraagt eerst nog naar de regels in het speellokaal</w:t>
            </w:r>
            <w:r>
              <w:rPr>
                <w:rFonts w:eastAsia="Times New Roman" w:cs="Times New Roman"/>
                <w:color w:val="00B0F0"/>
              </w:rPr>
              <w:t>.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106CB7" w14:textId="1A5BC03B" w:rsidR="002F5F04" w:rsidRDefault="002F5F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CEA5CD1" w14:textId="55F79F68" w:rsidR="008C0C6E" w:rsidRDefault="008C0C6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7AB3EB0" w14:textId="424C4225" w:rsidR="008C0C6E" w:rsidRDefault="008C0C6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observeren de </w:t>
            </w:r>
            <w:r w:rsidR="00F26F51">
              <w:rPr>
                <w:rFonts w:eastAsia="Times New Roman" w:cs="Times New Roman"/>
                <w:color w:val="00B0F0"/>
              </w:rPr>
              <w:t xml:space="preserve">afbeeldingen en gaan met elkaar en de leerkracht aan de hand van de vragen van de leerkracht erover in gesprek. </w:t>
            </w:r>
          </w:p>
          <w:p w14:paraId="02926F8B" w14:textId="46CDE2C4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38146AE" w14:textId="71816B02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CF317DA" w14:textId="64E6BDDD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30EC5EB" w14:textId="68CB7ACC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132C751" w14:textId="74154BC9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009444B" w14:textId="2E8DEF34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61E5E68" w14:textId="26187E52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4B2CEA8" w14:textId="2AAEC5B8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DE3F0A6" w14:textId="7C93CABF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CD5F54D" w14:textId="473064D0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698513C" w14:textId="3C714430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051B3A9" w14:textId="39664C83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4920992" w14:textId="1185E090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804A278" w14:textId="44D9AB3D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D8B0E3C" w14:textId="0AAE1427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347D57D" w14:textId="05D5F488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C12A9E5" w14:textId="730CA1A3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6A1D656" w14:textId="49A87F47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0279F0F" w14:textId="6B0DDB3D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DA0965E" w14:textId="64B55A81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5DF636" w14:textId="5BBB25F2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5AB94D3" w14:textId="12792950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D32A08D" w14:textId="2A462DCC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2D3641C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A72C02E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9FC08AD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535A39E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FE786B2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B2749C2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E12F9CC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25FB2C5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17BB6BF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5891834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0FBE414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99A6C11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4B693CF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C626C7C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FE0897C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0D1DA7F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6487901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6BE5E66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524267C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08C2299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77F2124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1526DA4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CAC8D32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5FFAC76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F989266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43B8584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C766BD0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17FEABE" w14:textId="77777777" w:rsidR="00E35404" w:rsidRDefault="00E354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157A627" w14:textId="1612FCFB" w:rsidR="00F26F51" w:rsidRDefault="00F26F5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benoemen de regels in het speellokaal.</w:t>
            </w:r>
          </w:p>
          <w:p w14:paraId="5F5FBF98" w14:textId="77777777" w:rsidR="00596A85" w:rsidRDefault="00596A8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DA6F4BA" w14:textId="003DD6A2" w:rsidR="008C0C6E" w:rsidRDefault="008C0C6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2F65B7C5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1318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lastRenderedPageBreak/>
              <w:t>2 Warming-up:</w:t>
            </w:r>
            <w:r>
              <w:rPr>
                <w:rFonts w:cs="Times New Roman"/>
              </w:rPr>
              <w:t xml:space="preserve"> </w:t>
            </w:r>
          </w:p>
          <w:p w14:paraId="64A880E5" w14:textId="119CCB39" w:rsidR="003775B7" w:rsidRPr="004322C5" w:rsidRDefault="004322C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</w:rPr>
              <w:t xml:space="preserve">Doel: </w:t>
            </w:r>
            <w:r>
              <w:rPr>
                <w:rFonts w:eastAsia="Times New Roman" w:cs="Times New Roman"/>
                <w:color w:val="00B0F0"/>
              </w:rPr>
              <w:t>De leerlingen imiteren diverse handelingen</w:t>
            </w:r>
            <w:r w:rsidR="00421F6A">
              <w:rPr>
                <w:rFonts w:eastAsia="Times New Roman" w:cs="Times New Roman"/>
                <w:color w:val="00B0F0"/>
              </w:rPr>
              <w:t xml:space="preserve"> en reflecteren hierop</w:t>
            </w:r>
          </w:p>
        </w:tc>
      </w:tr>
      <w:tr w:rsidR="003775B7" w14:paraId="398E50F6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C47D90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5EDBC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225E8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901BF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09E558FA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C4D2F9" w14:textId="14A237BF" w:rsidR="003775B7" w:rsidRDefault="00596A8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DE599F" w14:textId="6E80167A" w:rsidR="003775B7" w:rsidRDefault="00C924C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Enerziger – Ga bij elkaar staan als…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210751" w14:textId="791E307C" w:rsidR="003775B7" w:rsidRDefault="00C924C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Kriskras</w:t>
            </w:r>
            <w:r w:rsidR="004A0A90">
              <w:rPr>
                <w:rFonts w:eastAsia="Times New Roman" w:cs="Times New Roman"/>
                <w:color w:val="00B0F0"/>
              </w:rPr>
              <w:t xml:space="preserve"> in de ruimte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22B777" w14:textId="27886EE5" w:rsidR="003775B7" w:rsidRDefault="00FD4C5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143DA6C7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9335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071AE6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9E0E79A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B1F857" w14:textId="77777777" w:rsidR="00E6701C" w:rsidRDefault="00E6701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 </w:t>
            </w:r>
            <w:r w:rsidR="008C0C6E">
              <w:rPr>
                <w:rFonts w:eastAsia="Times New Roman" w:cs="Times New Roman"/>
                <w:color w:val="00B0F0"/>
              </w:rPr>
              <w:t xml:space="preserve">De leerkracht vraagt de leerlingen door de ruimte te lopen en stil te staan als deze in de handen klapt. </w:t>
            </w:r>
          </w:p>
          <w:p w14:paraId="6D6D28B5" w14:textId="77777777" w:rsidR="00DD7382" w:rsidRDefault="00DD738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ABA683E" w14:textId="77777777" w:rsidR="00DD7382" w:rsidRDefault="00DD738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gaat verder als dit gelukt is. </w:t>
            </w:r>
          </w:p>
          <w:p w14:paraId="33084AC3" w14:textId="77777777" w:rsidR="00602D22" w:rsidRDefault="00602D2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038E0AA" w14:textId="410F60E1" w:rsidR="00602D22" w:rsidRDefault="00602D2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vraagt: ga bij elkaar staan als…</w:t>
            </w:r>
          </w:p>
          <w:p w14:paraId="06045E8D" w14:textId="2DEA5B0F" w:rsidR="002F3292" w:rsidRDefault="002F329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(en telt steeds af van 5 naar 0 en klapt dan in de handen).</w:t>
            </w:r>
          </w:p>
          <w:p w14:paraId="31D10E70" w14:textId="77777777" w:rsidR="00602D22" w:rsidRDefault="00602D2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0B3A675" w14:textId="3E5FC4F9" w:rsidR="00B8189B" w:rsidRDefault="00B8189B" w:rsidP="00602D2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Je hetzelfde hebt ontbeten.</w:t>
            </w:r>
          </w:p>
          <w:p w14:paraId="1323CCE7" w14:textId="1579E8E9" w:rsidR="00602D22" w:rsidRDefault="00B8189B" w:rsidP="00602D2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Als er evenvee</w:t>
            </w:r>
            <w:r w:rsidR="00D54A88">
              <w:rPr>
                <w:rFonts w:eastAsia="Times New Roman" w:cs="Times New Roman"/>
                <w:color w:val="00B0F0"/>
              </w:rPr>
              <w:t>l stoelen om de eettafel staan.</w:t>
            </w:r>
          </w:p>
          <w:p w14:paraId="25781100" w14:textId="77777777" w:rsidR="002F3292" w:rsidRDefault="002F3292" w:rsidP="00602D2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Er in de keuken een sinaasappelpers aanwezig is. </w:t>
            </w:r>
          </w:p>
          <w:p w14:paraId="3BC6CDBC" w14:textId="18402045" w:rsidR="002F3292" w:rsidRDefault="002F3292" w:rsidP="00602D2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Jouw huis </w:t>
            </w:r>
            <w:r w:rsidR="00D54A88">
              <w:rPr>
                <w:rFonts w:eastAsia="Times New Roman" w:cs="Times New Roman"/>
                <w:color w:val="00B0F0"/>
              </w:rPr>
              <w:t xml:space="preserve">evenveel of geen </w:t>
            </w:r>
            <w:r>
              <w:rPr>
                <w:rFonts w:eastAsia="Times New Roman" w:cs="Times New Roman"/>
                <w:color w:val="00B0F0"/>
              </w:rPr>
              <w:t>verdieping</w:t>
            </w:r>
            <w:r w:rsidR="00D54A88">
              <w:rPr>
                <w:rFonts w:eastAsia="Times New Roman" w:cs="Times New Roman"/>
                <w:color w:val="00B0F0"/>
              </w:rPr>
              <w:t>en</w:t>
            </w:r>
            <w:r>
              <w:rPr>
                <w:rFonts w:eastAsia="Times New Roman" w:cs="Times New Roman"/>
                <w:color w:val="00B0F0"/>
              </w:rPr>
              <w:t xml:space="preserve"> heeft.</w:t>
            </w:r>
          </w:p>
          <w:p w14:paraId="3BB8E1BF" w14:textId="77777777" w:rsidR="002F3292" w:rsidRDefault="002F3292" w:rsidP="00602D2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Je wel eens in flat geweest bent.</w:t>
            </w:r>
          </w:p>
          <w:p w14:paraId="2236F24B" w14:textId="5B975247" w:rsidR="002F3292" w:rsidRDefault="002F3292" w:rsidP="00602D2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Je wel eens in een iglo geweest bent.</w:t>
            </w:r>
          </w:p>
          <w:p w14:paraId="573C4D8D" w14:textId="4B2BA62B" w:rsidR="007F4BBA" w:rsidRDefault="007F4BBA" w:rsidP="00602D2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Jouw </w:t>
            </w:r>
            <w:r w:rsidR="00D02731">
              <w:rPr>
                <w:rFonts w:eastAsia="Times New Roman" w:cs="Times New Roman"/>
                <w:color w:val="00B0F0"/>
              </w:rPr>
              <w:t xml:space="preserve">er in jouw huis 1, 2, 3 of geen wc’s zijn. </w:t>
            </w:r>
          </w:p>
          <w:p w14:paraId="0432DD90" w14:textId="77777777" w:rsidR="00D54A88" w:rsidRDefault="00D54A88" w:rsidP="0043746B">
            <w:pPr>
              <w:rPr>
                <w:rFonts w:eastAsia="Times New Roman" w:cs="Times New Roman"/>
                <w:color w:val="00B0F0"/>
              </w:rPr>
            </w:pPr>
          </w:p>
          <w:p w14:paraId="6A156E5D" w14:textId="35010BEA" w:rsidR="0043746B" w:rsidRDefault="0043746B" w:rsidP="0043746B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Variatie 1: wil je meer structuur in deze werkvorm? Vraag de leerlingen dan: loop naar de andere kant van de ruimte als…</w:t>
            </w:r>
          </w:p>
          <w:p w14:paraId="1C33DA97" w14:textId="3C317900" w:rsidR="0043746B" w:rsidRPr="0043746B" w:rsidRDefault="0043746B" w:rsidP="0043746B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Variatie 2: Geef de leerlingen steeds minder tijd om elkaar op te zoeken.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FDA531" w14:textId="77777777" w:rsidR="00100E3B" w:rsidRDefault="00E6701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 </w:t>
            </w:r>
            <w:r w:rsidR="00DD7382">
              <w:rPr>
                <w:rFonts w:eastAsia="Times New Roman" w:cs="Times New Roman"/>
                <w:color w:val="00B0F0"/>
              </w:rPr>
              <w:t xml:space="preserve">De leerlingen lopen door de ruimte en staan stil als de leerkracht klapt. </w:t>
            </w:r>
          </w:p>
          <w:p w14:paraId="477D1001" w14:textId="77777777" w:rsidR="004467BB" w:rsidRDefault="004467B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59AEC5C" w14:textId="77777777" w:rsidR="004467BB" w:rsidRDefault="004467B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436EF1C" w14:textId="77777777" w:rsidR="004467BB" w:rsidRDefault="004467B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C559279" w14:textId="46D424BF" w:rsidR="004467BB" w:rsidRDefault="004467B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lopen door de ruimte en gaan bij elkaar staan als het voor hen geldt.</w:t>
            </w:r>
          </w:p>
        </w:tc>
      </w:tr>
      <w:tr w:rsidR="003775B7" w14:paraId="3A1B76DF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5421C8E6" w14:textId="269046C6" w:rsidR="003775B7" w:rsidRDefault="08A3B736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08A3B736">
              <w:rPr>
                <w:rFonts w:cs="Times New Roman"/>
                <w:b/>
                <w:bCs/>
              </w:rPr>
              <w:t xml:space="preserve">3a </w:t>
            </w:r>
            <w:r w:rsidRPr="00445081">
              <w:rPr>
                <w:rFonts w:cs="Times New Roman"/>
                <w:b/>
                <w:bCs/>
              </w:rPr>
              <w:t>Instructie en exploratie</w:t>
            </w:r>
          </w:p>
          <w:p w14:paraId="7561A967" w14:textId="1F98941B" w:rsidR="008271CE" w:rsidRPr="009A7E49" w:rsidRDefault="008271CE" w:rsidP="008271CE">
            <w:pPr>
              <w:pStyle w:val="Lijstalinea"/>
              <w:rPr>
                <w:rFonts w:eastAsia="SimSun" w:cs="Times New Roman"/>
                <w:i/>
                <w:iCs/>
                <w:lang w:eastAsia="zh-CN"/>
              </w:rPr>
            </w:pPr>
            <w:r>
              <w:rPr>
                <w:rFonts w:eastAsia="SimSun" w:cs="Times New Roman"/>
                <w:i/>
                <w:iCs/>
                <w:lang w:eastAsia="zh-CN"/>
              </w:rPr>
              <w:t xml:space="preserve">Doel: </w:t>
            </w:r>
            <w:r w:rsidRPr="008271CE">
              <w:rPr>
                <w:rFonts w:eastAsia="SimSun" w:cs="Times New Roman"/>
                <w:i/>
                <w:iCs/>
                <w:color w:val="00B0F0"/>
                <w:lang w:eastAsia="zh-CN"/>
              </w:rPr>
              <w:t>De leerlingen tonen in een tableau handelingen op diverse woonlocaties.</w:t>
            </w:r>
          </w:p>
          <w:p w14:paraId="2F25041C" w14:textId="3C571F89" w:rsidR="003775B7" w:rsidRPr="008C4B7B" w:rsidRDefault="003775B7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</w:p>
        </w:tc>
      </w:tr>
      <w:tr w:rsidR="003775B7" w14:paraId="1F21C933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AAC148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9CCF9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D3DA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282632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214A0E40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3065B1" w14:textId="265B4065" w:rsidR="003775B7" w:rsidRDefault="00E6701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>10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BA3208" w14:textId="51133BD7" w:rsidR="003775B7" w:rsidRDefault="00DA1D8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tableau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1E4B20" w14:textId="079EE2BF" w:rsidR="003775B7" w:rsidRDefault="00F00E4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leerlingen kriskras door de ruimte</w:t>
            </w:r>
            <w:r w:rsidR="00F1022A">
              <w:rPr>
                <w:rFonts w:eastAsia="Times New Roman" w:cs="Times New Roman"/>
                <w:color w:val="00B0F0"/>
              </w:rPr>
              <w:t xml:space="preserve"> in drietallen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34EBE1" w14:textId="3DBF58A1" w:rsidR="003775B7" w:rsidRDefault="00B7104C" w:rsidP="00527A6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Ansichtkaarten met </w:t>
            </w:r>
            <w:r w:rsidR="00561F4A">
              <w:rPr>
                <w:rFonts w:eastAsia="Times New Roman" w:cs="Times New Roman"/>
                <w:color w:val="00B0F0"/>
              </w:rPr>
              <w:t>woonhuizen</w:t>
            </w:r>
          </w:p>
        </w:tc>
      </w:tr>
      <w:tr w:rsidR="003775B7" w14:paraId="02E108AE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117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DA61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423A09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DB4775" w14:textId="6387B8F8" w:rsidR="001F14CD" w:rsidRDefault="00F1022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maakt drietallen</w:t>
            </w:r>
            <w:r w:rsidR="005156E4">
              <w:rPr>
                <w:rFonts w:eastAsia="Times New Roman" w:cs="Times New Roman"/>
                <w:color w:val="00B0F0"/>
              </w:rPr>
              <w:t>.</w:t>
            </w:r>
            <w:r>
              <w:rPr>
                <w:rFonts w:eastAsia="Times New Roman" w:cs="Times New Roman"/>
                <w:color w:val="00B0F0"/>
              </w:rPr>
              <w:t xml:space="preserve"> </w:t>
            </w:r>
            <w:r w:rsidR="005156E4">
              <w:rPr>
                <w:rFonts w:eastAsia="Times New Roman" w:cs="Times New Roman"/>
                <w:color w:val="00B0F0"/>
              </w:rPr>
              <w:t>De leerkracht vertelt dat deze een aantal ansichtkaarten heeft gevonden waarop</w:t>
            </w:r>
            <w:r w:rsidR="00AC5A66">
              <w:rPr>
                <w:rFonts w:eastAsia="Times New Roman" w:cs="Times New Roman"/>
                <w:color w:val="00B0F0"/>
              </w:rPr>
              <w:t xml:space="preserve"> allemaal plekken om te wonen te zien zijn. De leerkracht is nieuwsgierig naar wie daar leeft. </w:t>
            </w:r>
            <w:r w:rsidR="005156E4">
              <w:rPr>
                <w:rFonts w:eastAsia="Times New Roman" w:cs="Times New Roman"/>
                <w:color w:val="00B0F0"/>
              </w:rPr>
              <w:t>De leerkracht</w:t>
            </w:r>
            <w:r>
              <w:rPr>
                <w:rFonts w:eastAsia="Times New Roman" w:cs="Times New Roman"/>
                <w:color w:val="00B0F0"/>
              </w:rPr>
              <w:t xml:space="preserve"> geeft ieder drietal een ansichtkaart met daarop een kamer</w:t>
            </w:r>
            <w:r w:rsidR="00401871">
              <w:rPr>
                <w:rFonts w:eastAsia="Times New Roman" w:cs="Times New Roman"/>
                <w:color w:val="00B0F0"/>
              </w:rPr>
              <w:t>.</w:t>
            </w:r>
          </w:p>
          <w:p w14:paraId="1B28F2F5" w14:textId="77777777" w:rsidR="000D387B" w:rsidRDefault="000D387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918803B" w14:textId="77777777" w:rsidR="000D387B" w:rsidRDefault="000D387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vraagt de leerlingen naar de afbeeldingen te kijken te bedenken welke drie mensen er zouden kunnen wonen en wat ze daar doen. </w:t>
            </w:r>
          </w:p>
          <w:p w14:paraId="1493AC39" w14:textId="77777777" w:rsidR="000D387B" w:rsidRDefault="000D387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DDAA9AD" w14:textId="77777777" w:rsidR="000D387B" w:rsidRDefault="000D387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vraagt de leerlingen dit te laten zien in een stilstaand beeld. </w:t>
            </w:r>
            <w:r w:rsidR="009566A9">
              <w:rPr>
                <w:rFonts w:eastAsia="Times New Roman" w:cs="Times New Roman"/>
                <w:color w:val="00B0F0"/>
              </w:rPr>
              <w:t xml:space="preserve">De leerkracht telt af van 5 naar 0 en klapt in de handen als het beeld klaar moet zijn. </w:t>
            </w:r>
          </w:p>
          <w:p w14:paraId="1DD02ABC" w14:textId="77777777" w:rsidR="009566A9" w:rsidRDefault="009566A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675F442" w14:textId="4644FBAF" w:rsidR="009566A9" w:rsidRDefault="009566A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Variatie</w:t>
            </w:r>
            <w:r w:rsidR="00AD13E6">
              <w:rPr>
                <w:rFonts w:eastAsia="Times New Roman" w:cs="Times New Roman"/>
                <w:color w:val="00B0F0"/>
              </w:rPr>
              <w:t xml:space="preserve"> 1</w:t>
            </w:r>
            <w:r>
              <w:rPr>
                <w:rFonts w:eastAsia="Times New Roman" w:cs="Times New Roman"/>
                <w:color w:val="00B0F0"/>
              </w:rPr>
              <w:t>: wissel de ansichtkaarten.</w:t>
            </w:r>
          </w:p>
          <w:p w14:paraId="1004E83F" w14:textId="77777777" w:rsidR="00827DD9" w:rsidRDefault="00827DD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E16B9DB" w14:textId="284229DA" w:rsidR="00827DD9" w:rsidRDefault="00827DD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Variatie 2: Vraag de leerlingen kort tot leven </w:t>
            </w:r>
            <w:r w:rsidR="00AD13E6">
              <w:rPr>
                <w:rFonts w:eastAsia="Times New Roman" w:cs="Times New Roman"/>
                <w:color w:val="00B0F0"/>
              </w:rPr>
              <w:t>te komen in de afbeelding. Dit kan allemaal tegelijk of je kunt een groepje uitlichten.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BD1D8D" w14:textId="7DF6F0F7" w:rsidR="00424CFD" w:rsidRDefault="00AC5A6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maken passende tableaus met handelingen bij de </w:t>
            </w:r>
            <w:r w:rsidR="00827DD9">
              <w:rPr>
                <w:rFonts w:eastAsia="Times New Roman" w:cs="Times New Roman"/>
                <w:color w:val="00B0F0"/>
              </w:rPr>
              <w:t>ansichtkaarten.</w:t>
            </w:r>
          </w:p>
        </w:tc>
      </w:tr>
      <w:tr w:rsidR="003775B7" w14:paraId="6BCEAD2A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5D55A37" w14:textId="0B7B1622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 xml:space="preserve">3b </w:t>
            </w:r>
            <w:r w:rsidRPr="00445081">
              <w:rPr>
                <w:rFonts w:cs="Times New Roman"/>
                <w:b/>
                <w:bCs/>
              </w:rPr>
              <w:t>Verdiepende exploratie:</w:t>
            </w:r>
            <w:r w:rsidRPr="21A6FDB0">
              <w:rPr>
                <w:rFonts w:cs="Times New Roman"/>
              </w:rPr>
              <w:t xml:space="preserve"> </w:t>
            </w:r>
          </w:p>
          <w:p w14:paraId="04F2A5C8" w14:textId="5E78026D" w:rsidR="003775B7" w:rsidRPr="008C4B7B" w:rsidRDefault="008C4B7B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  <w:r>
              <w:rPr>
                <w:rFonts w:eastAsia="Times New Roman" w:cs="Times New Roman"/>
              </w:rPr>
              <w:t xml:space="preserve">Doel: </w:t>
            </w:r>
            <w:r w:rsidR="00596A85">
              <w:rPr>
                <w:rFonts w:cs="Times New Roman"/>
                <w:color w:val="00B0F0"/>
              </w:rPr>
              <w:t>-</w:t>
            </w:r>
          </w:p>
        </w:tc>
      </w:tr>
      <w:tr w:rsidR="003775B7" w14:paraId="49E6BD5A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2D6175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4A8B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8C9E8B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F22E4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5DB51818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FAF1D3" w14:textId="0B1509A4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1BF41C" w14:textId="1DC4343F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70A272" w14:textId="0AB00533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14EC2C" w14:textId="5CB3725D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22FA1DE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6A2ED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935A4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5A5B86D8" w14:textId="77777777" w:rsidTr="00596A85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508A7A" w14:textId="4E2BAE02" w:rsidR="001E210A" w:rsidRDefault="001E210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16021B" w14:textId="22923759" w:rsidR="00E3678F" w:rsidRP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32718A67" w14:textId="77777777" w:rsidTr="00596A85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450FFCA" w14:textId="7CBF57C4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</w:p>
        </w:tc>
      </w:tr>
      <w:tr w:rsidR="003775B7" w14:paraId="5A0827A7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26F8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AF71CBE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5E60C56" w14:textId="3D634378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>4. Verwerking:</w:t>
            </w:r>
            <w:r w:rsidRPr="21A6FDB0">
              <w:rPr>
                <w:rFonts w:cs="Times New Roman"/>
              </w:rPr>
              <w:t xml:space="preserve"> </w:t>
            </w:r>
          </w:p>
          <w:p w14:paraId="353DB2E3" w14:textId="6EB54CFB" w:rsidR="008271CE" w:rsidRPr="009A7E49" w:rsidRDefault="008C4B7B" w:rsidP="008271CE">
            <w:pPr>
              <w:pStyle w:val="Lijstalinea"/>
              <w:rPr>
                <w:rFonts w:eastAsia="SimSun" w:cs="Times New Roman"/>
                <w:i/>
                <w:iCs/>
                <w:lang w:eastAsia="zh-CN"/>
              </w:rPr>
            </w:pPr>
            <w:r>
              <w:rPr>
                <w:rFonts w:eastAsia="Times New Roman" w:cs="Times New Roman"/>
              </w:rPr>
              <w:t xml:space="preserve">Doel: </w:t>
            </w:r>
            <w:r w:rsidR="008271CE" w:rsidRPr="008271CE">
              <w:rPr>
                <w:rFonts w:eastAsia="SimSun" w:cs="Times New Roman"/>
                <w:i/>
                <w:iCs/>
                <w:color w:val="00B0F0"/>
                <w:lang w:eastAsia="zh-CN"/>
              </w:rPr>
              <w:t xml:space="preserve">De leerlingen tonen in een tableau </w:t>
            </w:r>
            <w:r w:rsidR="008271CE">
              <w:rPr>
                <w:rFonts w:eastAsia="SimSun" w:cs="Times New Roman"/>
                <w:i/>
                <w:iCs/>
                <w:color w:val="00B0F0"/>
                <w:lang w:eastAsia="zh-CN"/>
              </w:rPr>
              <w:t xml:space="preserve">aan elkaar </w:t>
            </w:r>
            <w:r w:rsidR="008271CE" w:rsidRPr="008271CE">
              <w:rPr>
                <w:rFonts w:eastAsia="SimSun" w:cs="Times New Roman"/>
                <w:i/>
                <w:iCs/>
                <w:color w:val="00B0F0"/>
                <w:lang w:eastAsia="zh-CN"/>
              </w:rPr>
              <w:t>handelingen op diverse woonlocaties</w:t>
            </w:r>
            <w:r w:rsidR="008271CE">
              <w:rPr>
                <w:rFonts w:eastAsia="SimSun" w:cs="Times New Roman"/>
                <w:i/>
                <w:iCs/>
                <w:color w:val="00B0F0"/>
                <w:lang w:eastAsia="zh-CN"/>
              </w:rPr>
              <w:t xml:space="preserve"> en bespreken wat er te zien is</w:t>
            </w:r>
            <w:r w:rsidR="008271CE" w:rsidRPr="008271CE">
              <w:rPr>
                <w:rFonts w:eastAsia="SimSun" w:cs="Times New Roman"/>
                <w:i/>
                <w:iCs/>
                <w:color w:val="00B0F0"/>
                <w:lang w:eastAsia="zh-CN"/>
              </w:rPr>
              <w:t>.</w:t>
            </w:r>
          </w:p>
          <w:p w14:paraId="6573EA79" w14:textId="1B047D84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008AB3A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516775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9EE42E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88F4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1209A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31D09F0C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9D90F6" w14:textId="16370075" w:rsidR="003775B7" w:rsidRDefault="004A0A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CEEC62" w14:textId="40A89CE8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4F3C3A" w14:textId="66575D71" w:rsidR="003F5E18" w:rsidRDefault="003F5E1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C641A1" w14:textId="2252755B" w:rsidR="00EA3731" w:rsidRDefault="00EA373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436A1520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B7255D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C54FC9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18235F5C" w14:textId="77777777" w:rsidTr="00C17D54">
        <w:trPr>
          <w:gridAfter w:val="1"/>
          <w:wAfter w:w="64" w:type="dxa"/>
          <w:cantSplit/>
          <w:trHeight w:val="1401"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1768F2" w14:textId="77777777" w:rsidR="004A0A90" w:rsidRDefault="004A0A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>De leerkracht kiest één enkel stilstaand beeld van een drietal uit en past onderstaande werkwijze toe:</w:t>
            </w:r>
          </w:p>
          <w:p w14:paraId="3F83C54A" w14:textId="77777777" w:rsidR="004A0A90" w:rsidRDefault="004A0A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D34756F" w14:textId="35870D4D" w:rsidR="004A0A90" w:rsidRPr="004A0A90" w:rsidRDefault="004A0A90" w:rsidP="008460CE">
            <w:pPr>
              <w:pStyle w:val="Lijstalinea"/>
              <w:numPr>
                <w:ilvl w:val="0"/>
                <w:numId w:val="9"/>
              </w:numPr>
              <w:rPr>
                <w:color w:val="00B0F0"/>
              </w:rPr>
            </w:pPr>
            <w:r w:rsidRPr="004A0A90">
              <w:rPr>
                <w:color w:val="00B0F0"/>
              </w:rPr>
              <w:t xml:space="preserve">Stel de vraag: Wat gebeurt er </w:t>
            </w:r>
            <w:r w:rsidR="00827DD9">
              <w:rPr>
                <w:color w:val="00B0F0"/>
              </w:rPr>
              <w:t>in het beeld</w:t>
            </w:r>
            <w:r w:rsidR="008D04CC">
              <w:rPr>
                <w:color w:val="00B0F0"/>
              </w:rPr>
              <w:t xml:space="preserve"> </w:t>
            </w:r>
            <w:r w:rsidRPr="004A0A90">
              <w:rPr>
                <w:color w:val="00B0F0"/>
              </w:rPr>
              <w:t xml:space="preserve">(of: wat kun je nog meer ontdekken?) Herhaal (in eventueel andere </w:t>
            </w:r>
            <w:r w:rsidR="008460CE" w:rsidRPr="004A0A90">
              <w:rPr>
                <w:color w:val="00B0F0"/>
              </w:rPr>
              <w:t>bewoording</w:t>
            </w:r>
            <w:r w:rsidRPr="004A0A90">
              <w:rPr>
                <w:color w:val="00B0F0"/>
              </w:rPr>
              <w:t xml:space="preserve">) wat de leerling zegt (doe geen aanvullingen). </w:t>
            </w:r>
          </w:p>
          <w:p w14:paraId="2089FD17" w14:textId="77777777" w:rsidR="004A0A90" w:rsidRPr="004A0A90" w:rsidRDefault="004A0A90" w:rsidP="008460CE">
            <w:pPr>
              <w:pStyle w:val="Lijstalinea"/>
              <w:numPr>
                <w:ilvl w:val="0"/>
                <w:numId w:val="9"/>
              </w:numPr>
              <w:rPr>
                <w:color w:val="00B0F0"/>
              </w:rPr>
            </w:pPr>
            <w:r w:rsidRPr="004A0A90">
              <w:rPr>
                <w:color w:val="00B0F0"/>
              </w:rPr>
              <w:t xml:space="preserve">Vraag: Waaraan zie je dat? (Laat de leerlingen het onderbouwen). Herhaal (in eventueel andere bewoording) wat de leerling zegt (doe geen aanvullingen). </w:t>
            </w:r>
          </w:p>
          <w:p w14:paraId="68BF260F" w14:textId="69FF2C93" w:rsidR="004A0A90" w:rsidRDefault="004A0A90" w:rsidP="008460CE">
            <w:pPr>
              <w:pStyle w:val="Lijstalinea"/>
              <w:numPr>
                <w:ilvl w:val="0"/>
                <w:numId w:val="9"/>
              </w:numPr>
              <w:rPr>
                <w:color w:val="00B0F0"/>
              </w:rPr>
            </w:pPr>
            <w:r w:rsidRPr="004A0A90">
              <w:rPr>
                <w:color w:val="00B0F0"/>
              </w:rPr>
              <w:t xml:space="preserve">Vraag: Wat kunnen we nog meer ontdekken </w:t>
            </w:r>
            <w:r w:rsidR="00827DD9">
              <w:rPr>
                <w:color w:val="00B0F0"/>
              </w:rPr>
              <w:t>in het beeld</w:t>
            </w:r>
            <w:r w:rsidRPr="004A0A90">
              <w:rPr>
                <w:color w:val="00B0F0"/>
              </w:rPr>
              <w:t xml:space="preserve">. Ga vervolgens terug naar vraag 2. </w:t>
            </w:r>
          </w:p>
          <w:p w14:paraId="77CBA5F6" w14:textId="47A1F6C9" w:rsidR="008460CE" w:rsidRDefault="008460CE" w:rsidP="008460CE">
            <w:pPr>
              <w:rPr>
                <w:color w:val="00B0F0"/>
              </w:rPr>
            </w:pPr>
          </w:p>
          <w:p w14:paraId="2B8563D3" w14:textId="43830900" w:rsidR="008460CE" w:rsidRPr="008460CE" w:rsidRDefault="008460CE" w:rsidP="008460CE">
            <w:pPr>
              <w:rPr>
                <w:color w:val="00B0F0"/>
              </w:rPr>
            </w:pPr>
            <w:r>
              <w:rPr>
                <w:color w:val="00B0F0"/>
              </w:rPr>
              <w:t xml:space="preserve">De leerkracht benoemt </w:t>
            </w:r>
            <w:r w:rsidR="000872C3">
              <w:rPr>
                <w:color w:val="00B0F0"/>
              </w:rPr>
              <w:t xml:space="preserve">gewenst gedrag van leerlingen tijdens deze les. </w:t>
            </w:r>
          </w:p>
          <w:p w14:paraId="57B94D48" w14:textId="3A21D8B7" w:rsidR="0055231F" w:rsidRDefault="004A0A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D6A921" w14:textId="6C98632B" w:rsidR="00A02F1B" w:rsidRDefault="004A0A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tonen een tableau en bespreken deze. </w:t>
            </w:r>
          </w:p>
        </w:tc>
      </w:tr>
      <w:tr w:rsidR="003775B7" w14:paraId="7BDD5DA8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00E166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5 Afsluiting: </w:t>
            </w:r>
          </w:p>
          <w:p w14:paraId="577D456D" w14:textId="6E5ABE9D" w:rsidR="003775B7" w:rsidRPr="00774096" w:rsidRDefault="0077409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</w:rPr>
              <w:t xml:space="preserve">Doel: </w:t>
            </w:r>
            <w:r>
              <w:rPr>
                <w:rFonts w:eastAsia="Times New Roman" w:cs="Times New Roman"/>
                <w:color w:val="00B0F0"/>
              </w:rPr>
              <w:t>De leerlingen reflecteren</w:t>
            </w:r>
            <w:r w:rsidR="00E34ED6">
              <w:rPr>
                <w:rFonts w:eastAsia="Times New Roman" w:cs="Times New Roman"/>
                <w:color w:val="00B0F0"/>
              </w:rPr>
              <w:t xml:space="preserve"> op de samenwerking in de les, </w:t>
            </w:r>
          </w:p>
        </w:tc>
      </w:tr>
      <w:tr w:rsidR="003775B7" w14:paraId="7AB3343E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65EE7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1F426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692CF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3EDF3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1BBB7450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E81F5E" w14:textId="0679A8D8" w:rsidR="003775B7" w:rsidRDefault="00BE3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0821E8" w14:textId="1324EF36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098311" w14:textId="458179A8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F60F7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68036FB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69EA1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7475E8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3F579F17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F110D4" w14:textId="77777777" w:rsidR="00A02F1B" w:rsidRDefault="00A02F1B" w:rsidP="004A0A90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wat ze hebben </w:t>
            </w:r>
            <w:r w:rsidR="004A0A90">
              <w:rPr>
                <w:rFonts w:eastAsia="Times New Roman" w:cs="Times New Roman"/>
                <w:color w:val="00B0F0"/>
              </w:rPr>
              <w:t>gedaan. Vraag de</w:t>
            </w:r>
            <w:r w:rsidR="00087600">
              <w:rPr>
                <w:rFonts w:eastAsia="Times New Roman" w:cs="Times New Roman"/>
                <w:color w:val="00B0F0"/>
              </w:rPr>
              <w:t xml:space="preserve"> leerlingen </w:t>
            </w:r>
            <w:r w:rsidR="007348DF">
              <w:rPr>
                <w:rFonts w:eastAsia="Times New Roman" w:cs="Times New Roman"/>
                <w:color w:val="00B0F0"/>
              </w:rPr>
              <w:t xml:space="preserve">hoe ze naar de afbeeldingen of het stilstaande beeld van de klasgenoten hebben gekeken? </w:t>
            </w:r>
          </w:p>
          <w:p w14:paraId="34C99841" w14:textId="77777777" w:rsidR="007348DF" w:rsidRDefault="007348DF" w:rsidP="004A0A90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6E27827" w14:textId="5C673F89" w:rsidR="007348DF" w:rsidRDefault="007348DF" w:rsidP="004A0A90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Benoem dat de leerlingen steeds hebben benoemd wat ze zagen en waaraan ze dat zagen.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286FD9" w14:textId="40A9F220" w:rsidR="003775B7" w:rsidRDefault="00C80D2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bespreken de les</w:t>
            </w:r>
            <w:r w:rsidR="007348DF">
              <w:rPr>
                <w:rFonts w:eastAsia="Times New Roman" w:cs="Times New Roman"/>
                <w:color w:val="00B0F0"/>
              </w:rPr>
              <w:t xml:space="preserve"> en eigen gedrag</w:t>
            </w:r>
            <w:r>
              <w:rPr>
                <w:rFonts w:eastAsia="Times New Roman" w:cs="Times New Roman"/>
                <w:color w:val="00B0F0"/>
              </w:rPr>
              <w:t xml:space="preserve"> met de leerkracht na. </w:t>
            </w:r>
          </w:p>
        </w:tc>
      </w:tr>
    </w:tbl>
    <w:tbl>
      <w:tblPr>
        <w:tblpPr w:leftFromText="141" w:rightFromText="141" w:vertAnchor="text" w:horzAnchor="margin" w:tblpY="174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C17D54" w14:paraId="4B971CC7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32B10199" w14:textId="703C6897" w:rsidR="00C17D54" w:rsidRPr="00684F7E" w:rsidRDefault="00C17D54" w:rsidP="00C17D54">
            <w:pPr>
              <w:spacing w:after="0" w:line="240" w:lineRule="auto"/>
              <w:rPr>
                <w:rFonts w:eastAsia="Calibri" w:cs="Times New Roman"/>
                <w:b/>
                <w:i/>
                <w:iCs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Reflectie d.m.v.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>foto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 xml:space="preserve">– </w:t>
            </w:r>
            <w:r w:rsidR="00684F7E">
              <w:rPr>
                <w:rFonts w:eastAsia="Calibri" w:cs="Times New Roman"/>
                <w:b/>
                <w:i/>
                <w:iCs/>
                <w:color w:val="FFFFFF" w:themeColor="background1"/>
              </w:rPr>
              <w:t>toevoeging aan lesvoorbereidingsformulier</w:t>
            </w:r>
          </w:p>
        </w:tc>
      </w:tr>
      <w:tr w:rsidR="00C17D54" w14:paraId="29315D1B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7E218" w14:textId="1D17931C" w:rsidR="00C17D54" w:rsidRDefault="00C17D54" w:rsidP="00C17D5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Plaats hieronder een moment (foto) uit de les</w:t>
            </w:r>
            <w:r w:rsidR="00617992">
              <w:rPr>
                <w:rFonts w:eastAsia="Times New Roman" w:cs="Times New Roman"/>
                <w:b/>
              </w:rPr>
              <w:t xml:space="preserve"> waarop de leerkracht te zien is. Deze foto heeft een leerling of les-assistent (onverwacht) gemaakt.</w:t>
            </w:r>
          </w:p>
          <w:p w14:paraId="46AF249C" w14:textId="77777777" w:rsidR="00C17D54" w:rsidRDefault="00C17D54" w:rsidP="00C17D54">
            <w:pPr>
              <w:spacing w:after="0" w:line="240" w:lineRule="auto"/>
              <w:rPr>
                <w:rFonts w:cs="Times New Roman"/>
              </w:rPr>
            </w:pPr>
          </w:p>
          <w:p w14:paraId="034CEEA0" w14:textId="5C75BB8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[foto]</w:t>
            </w:r>
          </w:p>
          <w:p w14:paraId="2BA81FD5" w14:textId="6BD9F688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23D3BC8A" w14:textId="3363C08D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Ga samen met een collega</w:t>
            </w:r>
            <w:r w:rsidR="0068216F">
              <w:rPr>
                <w:rFonts w:cs="Times New Roman"/>
              </w:rPr>
              <w:t xml:space="preserve"> 10 m</w:t>
            </w:r>
            <w:r w:rsidR="00CB3A27">
              <w:rPr>
                <w:rFonts w:cs="Times New Roman"/>
              </w:rPr>
              <w:t>inuten</w:t>
            </w:r>
            <w:r>
              <w:rPr>
                <w:rFonts w:cs="Times New Roman"/>
              </w:rPr>
              <w:t xml:space="preserve"> in gesprek aan de hand van de volgende vragen:</w:t>
            </w:r>
          </w:p>
          <w:p w14:paraId="524A4CE4" w14:textId="485D8F03" w:rsidR="005C542E" w:rsidRPr="005C542E" w:rsidRDefault="005C542E" w:rsidP="005C542E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herinnering heb je bij dit lesmoment (gevoelens, geur, beelden, geluid, enz.)?</w:t>
            </w:r>
          </w:p>
          <w:p w14:paraId="26080EA2" w14:textId="32B7DA9B" w:rsidR="0012406D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gebeurt er op de foto? </w:t>
            </w:r>
          </w:p>
          <w:p w14:paraId="75A3512C" w14:textId="467631DE" w:rsidR="009801FA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Waaraan zie je dat?</w:t>
            </w:r>
          </w:p>
          <w:p w14:paraId="3F63FF1E" w14:textId="6A63284E" w:rsidR="006B4D14" w:rsidRDefault="006B4D14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Wat gebeur</w:t>
            </w:r>
            <w:r w:rsidR="000F2DCB">
              <w:rPr>
                <w:rFonts w:cs="Times New Roman"/>
              </w:rPr>
              <w:t>de er rondom het kader van deze foto?</w:t>
            </w:r>
            <w:r w:rsidR="00EC4672">
              <w:rPr>
                <w:rFonts w:cs="Times New Roman"/>
              </w:rPr>
              <w:t xml:space="preserve"> Hoe weet je dat?</w:t>
            </w:r>
          </w:p>
          <w:p w14:paraId="16798280" w14:textId="57845484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vaardigheden zet de leerkracht</w:t>
            </w:r>
            <w:r w:rsidR="0068216F">
              <w:rPr>
                <w:rFonts w:cs="Times New Roman"/>
              </w:rPr>
              <w:t xml:space="preserve"> hierbij</w:t>
            </w:r>
            <w:r>
              <w:rPr>
                <w:rFonts w:cs="Times New Roman"/>
              </w:rPr>
              <w:t xml:space="preserve"> in?</w:t>
            </w:r>
          </w:p>
          <w:p w14:paraId="4862D35B" w14:textId="74928D8E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dit moment zeker over? Hoe kwam dat?</w:t>
            </w:r>
          </w:p>
          <w:p w14:paraId="354D6584" w14:textId="299999DC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de moment onzeker over</w:t>
            </w:r>
            <w:r w:rsidR="009C55D5">
              <w:rPr>
                <w:rFonts w:cs="Times New Roman"/>
              </w:rPr>
              <w:t xml:space="preserve">? Hoe kwam dat? </w:t>
            </w:r>
          </w:p>
          <w:p w14:paraId="04B052AF" w14:textId="74345494" w:rsidR="009C55D5" w:rsidRDefault="009C55D5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kun je je in verdiepen</w:t>
            </w:r>
            <w:r w:rsidR="003017E4">
              <w:rPr>
                <w:rFonts w:cs="Times New Roman"/>
              </w:rPr>
              <w:t xml:space="preserve"> (literatuur, gesprekken met anderen, observaties)</w:t>
            </w:r>
            <w:r>
              <w:rPr>
                <w:rFonts w:cs="Times New Roman"/>
              </w:rPr>
              <w:t xml:space="preserve"> om de onzekerheid weg te nemen en de zekerheid verder te staven</w:t>
            </w:r>
            <w:r w:rsidR="003017E4">
              <w:rPr>
                <w:rFonts w:cs="Times New Roman"/>
              </w:rPr>
              <w:t>?</w:t>
            </w:r>
          </w:p>
          <w:p w14:paraId="3B5A0A9F" w14:textId="546A4D47" w:rsidR="00121FDC" w:rsidRPr="00121FDC" w:rsidRDefault="003017E4" w:rsidP="00121FDC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Wat kun je nog meer </w:t>
            </w:r>
            <w:r w:rsidR="006B4D14">
              <w:rPr>
                <w:rFonts w:cs="Times New Roman"/>
              </w:rPr>
              <w:t>ontdekken in de foto</w:t>
            </w:r>
            <w:r w:rsidR="0068216F">
              <w:rPr>
                <w:rFonts w:cs="Times New Roman"/>
              </w:rPr>
              <w:t xml:space="preserve"> (herhaal vervolgens de vragen</w:t>
            </w:r>
            <w:r w:rsidR="00CB3A27">
              <w:rPr>
                <w:rFonts w:cs="Times New Roman"/>
              </w:rPr>
              <w:t xml:space="preserve"> vanaf vraag 3</w:t>
            </w:r>
            <w:r w:rsidR="0068216F">
              <w:rPr>
                <w:rFonts w:cs="Times New Roman"/>
              </w:rPr>
              <w:t>)</w:t>
            </w:r>
            <w:r w:rsidR="006B4D14">
              <w:rPr>
                <w:rFonts w:cs="Times New Roman"/>
              </w:rPr>
              <w:t>?</w:t>
            </w:r>
          </w:p>
          <w:p w14:paraId="69BEC541" w14:textId="56A22CCC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269D7450" w14:textId="0183F19D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3DD8D1A0" w14:textId="77777777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052CD602" w14:textId="1B0B3901" w:rsidR="00125B62" w:rsidRDefault="00125B62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Noteer de bevindingen vanuit dit gesprek</w:t>
            </w:r>
            <w:r w:rsidR="00CB3A27">
              <w:rPr>
                <w:rFonts w:cs="Times New Roman"/>
              </w:rPr>
              <w:t xml:space="preserve"> bijvoorbeeld</w:t>
            </w:r>
            <w:r>
              <w:rPr>
                <w:rFonts w:cs="Times New Roman"/>
              </w:rPr>
              <w:t xml:space="preserve"> als theaterdialoog, </w:t>
            </w:r>
            <w:r w:rsidR="009C437F">
              <w:rPr>
                <w:rFonts w:cs="Times New Roman"/>
              </w:rPr>
              <w:t xml:space="preserve">woordweb, </w:t>
            </w:r>
            <w:r w:rsidR="00B347B8">
              <w:rPr>
                <w:rFonts w:cs="Times New Roman"/>
              </w:rPr>
              <w:t xml:space="preserve">tekening, </w:t>
            </w:r>
            <w:r w:rsidR="009C437F">
              <w:rPr>
                <w:rFonts w:cs="Times New Roman"/>
              </w:rPr>
              <w:t>gedicht</w:t>
            </w:r>
            <w:r w:rsidR="00A10510">
              <w:rPr>
                <w:rFonts w:cs="Times New Roman"/>
              </w:rPr>
              <w:t xml:space="preserve"> of vormgegeven steekwoorden:</w:t>
            </w:r>
          </w:p>
          <w:p w14:paraId="697E0677" w14:textId="22CAFD5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066B578" w14:textId="5F4CB0E2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C2AA459" w14:textId="2AEFA06F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5EA7B58" w14:textId="4F8AC1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930FFBE" w14:textId="07CFDF9D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CC2375E" w14:textId="51D2E6D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22EFA4B2" w14:textId="5E8E16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C033F65" w14:textId="73A3ACF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92EED5F" w14:textId="485542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9E64043" w14:textId="613C108C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853AC44" w14:textId="1D048BA4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26DCB5F" w14:textId="591FEF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3936C21B" w14:textId="77777777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D72A5EE" w14:textId="7777777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1DE9B0D3" w14:textId="396B1E35" w:rsidR="0012406D" w:rsidRDefault="0012406D" w:rsidP="00C17D5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7F053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3775B7" w14:paraId="648861AC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F87409" w14:textId="77777777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Evaluatie </w:t>
            </w:r>
          </w:p>
        </w:tc>
      </w:tr>
      <w:tr w:rsidR="003775B7" w14:paraId="3E00FBBD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7EC9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wat ging er goed?</w:t>
            </w:r>
          </w:p>
          <w:p w14:paraId="33DCF0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0DA334DD" w14:textId="77777777" w:rsidTr="003775B7">
        <w:trPr>
          <w:trHeight w:val="915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8296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2666EDE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1FE41FC3" w14:textId="6504D23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</w:tr>
      <w:tr w:rsidR="003775B7" w14:paraId="6CA055C6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EF0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welke punten kun je verbeteren?</w:t>
            </w:r>
          </w:p>
          <w:p w14:paraId="31B7A0C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minder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5D9B7F31" w14:textId="77777777" w:rsidTr="003775B7">
        <w:trPr>
          <w:trHeight w:val="849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C4937B" w14:textId="7FDF0AB4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6D7ADEAE" w14:textId="2AAA946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04896FEE" w14:textId="6D0BF461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  <w:p w14:paraId="4F6B2C9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9B52D2C" w14:textId="77777777" w:rsidR="003775B7" w:rsidRDefault="003775B7" w:rsidP="003775B7">
      <w:pPr>
        <w:spacing w:after="0" w:line="240" w:lineRule="auto"/>
        <w:rPr>
          <w:rFonts w:cs="Times New Roma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3775B7" w14:paraId="2AC637F1" w14:textId="77777777" w:rsidTr="00BB7FEF">
        <w:tc>
          <w:tcPr>
            <w:tcW w:w="91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92DA1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Reflectie op het proces met de leerlingen</w:t>
            </w:r>
          </w:p>
        </w:tc>
      </w:tr>
      <w:tr w:rsidR="003775B7" w14:paraId="41D2693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15CF53E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ab/>
              <w:t>Hebben de leerlingen de gestelde competenties bereikt? Hoe weet je dat? (Geef een beknopte toelichting.)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F3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158FBA08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01BFF4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ab/>
              <w:t>Wat kun je zeggen over het inleven van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C665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491B1A2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5E079E1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  <w:r>
              <w:rPr>
                <w:rFonts w:cs="Times New Roman"/>
              </w:rPr>
              <w:tab/>
              <w:t>Wat kun je zeggen over de samenwerking tussen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B096B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32C99D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458699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ab/>
              <w:t>Wat kun je zeggen over het creatieve proces van de leerlingen tijdens de les?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D6D81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</w:tbl>
    <w:p w14:paraId="21176D0F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2546B2C4" w14:textId="1A5AC9F0" w:rsidR="00EC720F" w:rsidRDefault="00EC720F"/>
    <w:sectPr w:rsidR="00EC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942"/>
    <w:multiLevelType w:val="hybridMultilevel"/>
    <w:tmpl w:val="40B0EA1E"/>
    <w:lvl w:ilvl="0" w:tplc="3454F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775"/>
    <w:multiLevelType w:val="hybridMultilevel"/>
    <w:tmpl w:val="46E410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23F9"/>
    <w:multiLevelType w:val="hybridMultilevel"/>
    <w:tmpl w:val="01D24540"/>
    <w:lvl w:ilvl="0" w:tplc="CDA83A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0931"/>
    <w:multiLevelType w:val="hybridMultilevel"/>
    <w:tmpl w:val="B0E005DC"/>
    <w:lvl w:ilvl="0" w:tplc="2CCC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D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44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169B"/>
    <w:multiLevelType w:val="hybridMultilevel"/>
    <w:tmpl w:val="A718B736"/>
    <w:lvl w:ilvl="0" w:tplc="26C00366">
      <w:start w:val="5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28771A"/>
    <w:multiLevelType w:val="hybridMultilevel"/>
    <w:tmpl w:val="F328FF3A"/>
    <w:lvl w:ilvl="0" w:tplc="6DFCF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85272"/>
    <w:multiLevelType w:val="hybridMultilevel"/>
    <w:tmpl w:val="61CC26B0"/>
    <w:lvl w:ilvl="0" w:tplc="EC2E248C">
      <w:start w:val="5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342F1"/>
    <w:multiLevelType w:val="hybridMultilevel"/>
    <w:tmpl w:val="656C3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1515"/>
    <w:multiLevelType w:val="hybridMultilevel"/>
    <w:tmpl w:val="1E9E1586"/>
    <w:lvl w:ilvl="0" w:tplc="36A81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B7"/>
    <w:rsid w:val="00000530"/>
    <w:rsid w:val="00015D03"/>
    <w:rsid w:val="000770ED"/>
    <w:rsid w:val="000872C3"/>
    <w:rsid w:val="00087600"/>
    <w:rsid w:val="000B5FE2"/>
    <w:rsid w:val="000C7C10"/>
    <w:rsid w:val="000D387B"/>
    <w:rsid w:val="000D748B"/>
    <w:rsid w:val="000E27C6"/>
    <w:rsid w:val="000F2DCB"/>
    <w:rsid w:val="000F76EE"/>
    <w:rsid w:val="00100D63"/>
    <w:rsid w:val="00100E3B"/>
    <w:rsid w:val="001159DA"/>
    <w:rsid w:val="00121FDC"/>
    <w:rsid w:val="0012406D"/>
    <w:rsid w:val="00125B62"/>
    <w:rsid w:val="00131345"/>
    <w:rsid w:val="0016049A"/>
    <w:rsid w:val="00165658"/>
    <w:rsid w:val="001A1123"/>
    <w:rsid w:val="001A146E"/>
    <w:rsid w:val="001A27CE"/>
    <w:rsid w:val="001C1FD5"/>
    <w:rsid w:val="001C5B7C"/>
    <w:rsid w:val="001D00C7"/>
    <w:rsid w:val="001E210A"/>
    <w:rsid w:val="001F14CD"/>
    <w:rsid w:val="001F4DC6"/>
    <w:rsid w:val="00210DBD"/>
    <w:rsid w:val="0022716E"/>
    <w:rsid w:val="0023274C"/>
    <w:rsid w:val="0024056C"/>
    <w:rsid w:val="00262BE7"/>
    <w:rsid w:val="00271086"/>
    <w:rsid w:val="00277539"/>
    <w:rsid w:val="00294E9F"/>
    <w:rsid w:val="002E5DC5"/>
    <w:rsid w:val="002F3292"/>
    <w:rsid w:val="002F5F04"/>
    <w:rsid w:val="003017E4"/>
    <w:rsid w:val="00305E87"/>
    <w:rsid w:val="00321458"/>
    <w:rsid w:val="00375452"/>
    <w:rsid w:val="003775B7"/>
    <w:rsid w:val="00393A1D"/>
    <w:rsid w:val="00395A43"/>
    <w:rsid w:val="003A21DF"/>
    <w:rsid w:val="003A7732"/>
    <w:rsid w:val="003D0596"/>
    <w:rsid w:val="003F5E18"/>
    <w:rsid w:val="00401871"/>
    <w:rsid w:val="00421F6A"/>
    <w:rsid w:val="00424CFD"/>
    <w:rsid w:val="004322C5"/>
    <w:rsid w:val="0043746B"/>
    <w:rsid w:val="00441438"/>
    <w:rsid w:val="00445081"/>
    <w:rsid w:val="004467BB"/>
    <w:rsid w:val="004870DE"/>
    <w:rsid w:val="004A0A90"/>
    <w:rsid w:val="004A179B"/>
    <w:rsid w:val="004B2CA4"/>
    <w:rsid w:val="004E3039"/>
    <w:rsid w:val="004F197D"/>
    <w:rsid w:val="004F4C10"/>
    <w:rsid w:val="00512DF4"/>
    <w:rsid w:val="005154B5"/>
    <w:rsid w:val="005156E4"/>
    <w:rsid w:val="00527A6F"/>
    <w:rsid w:val="0054609B"/>
    <w:rsid w:val="0055231F"/>
    <w:rsid w:val="00561F4A"/>
    <w:rsid w:val="00580306"/>
    <w:rsid w:val="00585E26"/>
    <w:rsid w:val="005906B4"/>
    <w:rsid w:val="00593AF5"/>
    <w:rsid w:val="00596A85"/>
    <w:rsid w:val="00597F04"/>
    <w:rsid w:val="005C542E"/>
    <w:rsid w:val="005D48AC"/>
    <w:rsid w:val="00602D22"/>
    <w:rsid w:val="00617992"/>
    <w:rsid w:val="00636D0D"/>
    <w:rsid w:val="00671CB0"/>
    <w:rsid w:val="0068216F"/>
    <w:rsid w:val="0068499C"/>
    <w:rsid w:val="00684F7E"/>
    <w:rsid w:val="00692E71"/>
    <w:rsid w:val="0069396E"/>
    <w:rsid w:val="006A4773"/>
    <w:rsid w:val="006B280B"/>
    <w:rsid w:val="006B4D14"/>
    <w:rsid w:val="006C24AB"/>
    <w:rsid w:val="006C3E51"/>
    <w:rsid w:val="006C48CF"/>
    <w:rsid w:val="006E3204"/>
    <w:rsid w:val="007031ED"/>
    <w:rsid w:val="00722496"/>
    <w:rsid w:val="00722DBE"/>
    <w:rsid w:val="007345FC"/>
    <w:rsid w:val="007348DF"/>
    <w:rsid w:val="0074624A"/>
    <w:rsid w:val="007475E4"/>
    <w:rsid w:val="00747E0B"/>
    <w:rsid w:val="00764C25"/>
    <w:rsid w:val="00774096"/>
    <w:rsid w:val="00776E02"/>
    <w:rsid w:val="007A1E05"/>
    <w:rsid w:val="007C18CF"/>
    <w:rsid w:val="007E563B"/>
    <w:rsid w:val="007E6423"/>
    <w:rsid w:val="007F47FD"/>
    <w:rsid w:val="007F4BBA"/>
    <w:rsid w:val="00802516"/>
    <w:rsid w:val="00814450"/>
    <w:rsid w:val="008271CE"/>
    <w:rsid w:val="00827ADA"/>
    <w:rsid w:val="00827DD9"/>
    <w:rsid w:val="008460CE"/>
    <w:rsid w:val="00856DAE"/>
    <w:rsid w:val="0085751C"/>
    <w:rsid w:val="00884576"/>
    <w:rsid w:val="00894AB0"/>
    <w:rsid w:val="008B6C83"/>
    <w:rsid w:val="008C0C6E"/>
    <w:rsid w:val="008C3413"/>
    <w:rsid w:val="008C4B7B"/>
    <w:rsid w:val="008D04CC"/>
    <w:rsid w:val="008D4A83"/>
    <w:rsid w:val="008E035B"/>
    <w:rsid w:val="008E6C6B"/>
    <w:rsid w:val="00901A11"/>
    <w:rsid w:val="00902A79"/>
    <w:rsid w:val="0091644F"/>
    <w:rsid w:val="00944893"/>
    <w:rsid w:val="009566A9"/>
    <w:rsid w:val="00963B44"/>
    <w:rsid w:val="009801FA"/>
    <w:rsid w:val="00984685"/>
    <w:rsid w:val="00994EFE"/>
    <w:rsid w:val="009A7E49"/>
    <w:rsid w:val="009C3DBB"/>
    <w:rsid w:val="009C437F"/>
    <w:rsid w:val="009C55D5"/>
    <w:rsid w:val="009E426F"/>
    <w:rsid w:val="00A014E4"/>
    <w:rsid w:val="00A02F1B"/>
    <w:rsid w:val="00A0425E"/>
    <w:rsid w:val="00A10510"/>
    <w:rsid w:val="00A1480C"/>
    <w:rsid w:val="00A24005"/>
    <w:rsid w:val="00A413CA"/>
    <w:rsid w:val="00A552EF"/>
    <w:rsid w:val="00A80C2E"/>
    <w:rsid w:val="00A96C0E"/>
    <w:rsid w:val="00AA0914"/>
    <w:rsid w:val="00AC5A66"/>
    <w:rsid w:val="00AD13E6"/>
    <w:rsid w:val="00B07267"/>
    <w:rsid w:val="00B3105F"/>
    <w:rsid w:val="00B33B79"/>
    <w:rsid w:val="00B347B8"/>
    <w:rsid w:val="00B3704C"/>
    <w:rsid w:val="00B7104C"/>
    <w:rsid w:val="00B76E6A"/>
    <w:rsid w:val="00B77AAE"/>
    <w:rsid w:val="00B8189B"/>
    <w:rsid w:val="00B83AB4"/>
    <w:rsid w:val="00BB7748"/>
    <w:rsid w:val="00BE332D"/>
    <w:rsid w:val="00BE33BD"/>
    <w:rsid w:val="00BF214F"/>
    <w:rsid w:val="00BF44F6"/>
    <w:rsid w:val="00C17D54"/>
    <w:rsid w:val="00C34B55"/>
    <w:rsid w:val="00C41916"/>
    <w:rsid w:val="00C46977"/>
    <w:rsid w:val="00C51869"/>
    <w:rsid w:val="00C61CAE"/>
    <w:rsid w:val="00C6284C"/>
    <w:rsid w:val="00C73815"/>
    <w:rsid w:val="00C80D27"/>
    <w:rsid w:val="00C8549A"/>
    <w:rsid w:val="00C924C2"/>
    <w:rsid w:val="00CA3259"/>
    <w:rsid w:val="00CA49AB"/>
    <w:rsid w:val="00CB3A27"/>
    <w:rsid w:val="00CE14B8"/>
    <w:rsid w:val="00CF5B45"/>
    <w:rsid w:val="00D02731"/>
    <w:rsid w:val="00D064EA"/>
    <w:rsid w:val="00D17A9E"/>
    <w:rsid w:val="00D2223A"/>
    <w:rsid w:val="00D265E2"/>
    <w:rsid w:val="00D36ECA"/>
    <w:rsid w:val="00D54A88"/>
    <w:rsid w:val="00D6790B"/>
    <w:rsid w:val="00D73CDB"/>
    <w:rsid w:val="00D77C15"/>
    <w:rsid w:val="00D97092"/>
    <w:rsid w:val="00DA1D85"/>
    <w:rsid w:val="00DD7382"/>
    <w:rsid w:val="00E01246"/>
    <w:rsid w:val="00E34ED6"/>
    <w:rsid w:val="00E35404"/>
    <w:rsid w:val="00E3678F"/>
    <w:rsid w:val="00E44A57"/>
    <w:rsid w:val="00E6701C"/>
    <w:rsid w:val="00EA3731"/>
    <w:rsid w:val="00EA696E"/>
    <w:rsid w:val="00EB0407"/>
    <w:rsid w:val="00EC4672"/>
    <w:rsid w:val="00EC720F"/>
    <w:rsid w:val="00ED3D20"/>
    <w:rsid w:val="00EE1300"/>
    <w:rsid w:val="00F00E41"/>
    <w:rsid w:val="00F1022A"/>
    <w:rsid w:val="00F26F51"/>
    <w:rsid w:val="00F34001"/>
    <w:rsid w:val="00F442BC"/>
    <w:rsid w:val="00F47139"/>
    <w:rsid w:val="00F56648"/>
    <w:rsid w:val="00F571EB"/>
    <w:rsid w:val="00F934E4"/>
    <w:rsid w:val="00FB250C"/>
    <w:rsid w:val="00FD4C5F"/>
    <w:rsid w:val="08A3B736"/>
    <w:rsid w:val="21A6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91F"/>
  <w15:chartTrackingRefBased/>
  <w15:docId w15:val="{1396C4AD-F704-4128-BB62-12FABCC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5B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locked/>
    <w:rsid w:val="003775B7"/>
    <w:rPr>
      <w:rFonts w:ascii="Calibri" w:hAnsi="Calibri" w:cs="Calibri"/>
    </w:rPr>
  </w:style>
  <w:style w:type="paragraph" w:styleId="Lijstalinea">
    <w:name w:val="List Paragraph"/>
    <w:basedOn w:val="Standaard"/>
    <w:link w:val="LijstalineaChar"/>
    <w:uiPriority w:val="34"/>
    <w:qFormat/>
    <w:rsid w:val="003775B7"/>
    <w:pPr>
      <w:spacing w:after="0" w:line="240" w:lineRule="auto"/>
      <w:ind w:left="720"/>
    </w:pPr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5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5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5B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5B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5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5B7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C1F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.nl/publish/pages/11199/po_kunstzinnige_orientatie_-_kijken_naar_kunstwerken_met_vt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.nl/publish/pages/11199/po_kunstzinnige_orientatie_-_kijken_naar_kunstwerken_met_vt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1555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4</cp:revision>
  <cp:lastPrinted>2021-01-18T13:48:00Z</cp:lastPrinted>
  <dcterms:created xsi:type="dcterms:W3CDTF">2021-08-19T07:15:00Z</dcterms:created>
  <dcterms:modified xsi:type="dcterms:W3CDTF">2021-08-19T07:36:00Z</dcterms:modified>
</cp:coreProperties>
</file>